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  <w:rPr>
          <w:color w:val="auto"/>
        </w:rPr>
      </w:pPr>
      <w:r>
        <w:rPr>
          <w:color w:val="auto"/>
          <w:spacing w:val="0"/>
          <w:w w:val="100"/>
          <w:position w:val="0"/>
        </w:rPr>
        <w:t>附件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/>
        <w:ind w:left="0" w:right="0" w:firstLine="0"/>
        <w:jc w:val="center"/>
        <w:rPr>
          <w:color w:val="auto"/>
        </w:rPr>
      </w:pPr>
      <w:bookmarkStart w:id="0" w:name="bookmark19"/>
      <w:bookmarkStart w:id="1" w:name="bookmark18"/>
      <w:bookmarkStart w:id="2" w:name="bookmark17"/>
      <w:r>
        <w:rPr>
          <w:color w:val="auto"/>
          <w:spacing w:val="0"/>
          <w:w w:val="100"/>
          <w:position w:val="0"/>
        </w:rPr>
        <w:t>湖北省工程建设优秀</w:t>
      </w:r>
      <w:r>
        <w:rPr>
          <w:rFonts w:ascii="Times New Roman" w:hAnsi="Times New Roman" w:eastAsia="Times New Roman" w:cs="Times New Roman"/>
          <w:b w:val="0"/>
          <w:bCs w:val="0"/>
          <w:color w:val="auto"/>
          <w:spacing w:val="0"/>
          <w:w w:val="100"/>
          <w:position w:val="0"/>
          <w:lang w:val="en-US" w:eastAsia="en-US" w:bidi="en-US"/>
        </w:rPr>
        <w:t>QC</w:t>
      </w:r>
      <w:r>
        <w:rPr>
          <w:color w:val="auto"/>
          <w:spacing w:val="0"/>
          <w:w w:val="100"/>
          <w:position w:val="0"/>
        </w:rPr>
        <w:t>小组活动成果</w:t>
      </w:r>
      <w:r>
        <w:rPr>
          <w:color w:val="auto"/>
          <w:spacing w:val="0"/>
          <w:w w:val="100"/>
          <w:position w:val="0"/>
        </w:rPr>
        <w:br w:type="textWrapping"/>
      </w:r>
      <w:r>
        <w:rPr>
          <w:color w:val="auto"/>
          <w:spacing w:val="0"/>
          <w:w w:val="100"/>
          <w:position w:val="0"/>
        </w:rPr>
        <w:t>评审专家申报表</w:t>
      </w:r>
      <w:bookmarkEnd w:id="0"/>
      <w:bookmarkEnd w:id="1"/>
      <w:bookmarkEnd w:id="2"/>
    </w:p>
    <w:tbl>
      <w:tblPr>
        <w:tblStyle w:val="2"/>
        <w:tblW w:w="9175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05"/>
        <w:gridCol w:w="675"/>
        <w:gridCol w:w="1388"/>
        <w:gridCol w:w="322"/>
        <w:gridCol w:w="345"/>
        <w:gridCol w:w="600"/>
        <w:gridCol w:w="510"/>
        <w:gridCol w:w="1185"/>
        <w:gridCol w:w="498"/>
        <w:gridCol w:w="1028"/>
        <w:gridCol w:w="994"/>
        <w:gridCol w:w="112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工作单位</w:t>
            </w: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76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登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76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记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260" w:line="240" w:lineRule="auto"/>
              <w:ind w:left="0" w:right="76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照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姓名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民族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20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籍贯</w:t>
            </w:r>
          </w:p>
        </w:tc>
        <w:tc>
          <w:tcPr>
            <w:tcW w:w="138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</w:pPr>
            <w:r>
              <w:rPr>
                <w:rFonts w:hint="eastAsia" w:cs="宋体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CN" w:bidi="zh-TW"/>
              </w:rPr>
              <w:t>年龄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w w:val="100"/>
                <w:position w:val="0"/>
                <w:sz w:val="10"/>
                <w:szCs w:val="10"/>
                <w:shd w:val="clear" w:color="auto" w:fill="auto"/>
                <w:lang w:val="en-US" w:eastAsia="en-US" w:bidi="en-US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exact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auto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政治面貌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身份证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74" w:lineRule="exact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毕业学校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440" w:firstLineChars="200"/>
              <w:jc w:val="both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专业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2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9" w:lineRule="exact"/>
              <w:ind w:left="0" w:right="0" w:firstLine="0"/>
              <w:jc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推进培训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书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颁发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单位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50" w:lineRule="exact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书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编号</w:t>
            </w:r>
          </w:p>
        </w:tc>
        <w:tc>
          <w:tcPr>
            <w:tcW w:w="152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证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书</w:t>
            </w:r>
          </w:p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有效期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技术职称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职称证书号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擅长专业</w:t>
            </w:r>
          </w:p>
        </w:tc>
        <w:tc>
          <w:tcPr>
            <w:tcW w:w="31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36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5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</w:rPr>
            </w:pPr>
            <w:r>
              <w:rPr>
                <w:color w:val="auto"/>
                <w:spacing w:val="0"/>
                <w:w w:val="100"/>
                <w:position w:val="0"/>
              </w:rPr>
              <w:t>主要学习、工作经历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时间</w:t>
            </w: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经历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right="0" w:firstLine="805" w:firstLineChars="366"/>
              <w:jc w:val="both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2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5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extDirection w:val="tbRlV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587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color w:val="auto"/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both"/>
              <w:rPr>
                <w:rFonts w:hint="eastAsia" w:eastAsia="宋体"/>
                <w:color w:val="auto"/>
                <w:sz w:val="22"/>
                <w:szCs w:val="22"/>
                <w:lang w:eastAsia="zh-CN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申报人签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办公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电话</w:t>
            </w:r>
          </w:p>
        </w:tc>
        <w:tc>
          <w:tcPr>
            <w:tcW w:w="21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220" w:firstLineChars="100"/>
              <w:jc w:val="both"/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手机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center"/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</w:trPr>
        <w:tc>
          <w:tcPr>
            <w:tcW w:w="11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4848"/>
                <w:tab w:val="left" w:pos="6595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通讯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地址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邮编：</w:t>
            </w:r>
          </w:p>
        </w:tc>
        <w:tc>
          <w:tcPr>
            <w:tcW w:w="4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4848"/>
                <w:tab w:val="left" w:pos="6595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</w:pP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4848"/>
                <w:tab w:val="left" w:pos="6595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邮政编码</w:t>
            </w:r>
          </w:p>
        </w:tc>
        <w:tc>
          <w:tcPr>
            <w:tcW w:w="21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4848"/>
                <w:tab w:val="left" w:pos="6595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84" w:hRule="exact"/>
        </w:trPr>
        <w:tc>
          <w:tcPr>
            <w:tcW w:w="917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6"/>
              <w:keepNext w:val="0"/>
              <w:keepLines w:val="0"/>
              <w:widowControl w:val="0"/>
              <w:shd w:val="clear" w:color="auto" w:fill="auto"/>
              <w:bidi w:val="0"/>
              <w:spacing w:before="0" w:after="780" w:line="240" w:lineRule="auto"/>
              <w:ind w:left="0" w:right="0" w:firstLine="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eastAsia="zh-CN"/>
              </w:rPr>
              <w:t>所在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单位意见：</w:t>
            </w:r>
          </w:p>
          <w:p>
            <w:pPr>
              <w:pStyle w:val="6"/>
              <w:keepNext w:val="0"/>
              <w:keepLines w:val="0"/>
              <w:widowControl w:val="0"/>
              <w:shd w:val="clear" w:color="auto" w:fill="auto"/>
              <w:tabs>
                <w:tab w:val="left" w:pos="6590"/>
              </w:tabs>
              <w:bidi w:val="0"/>
              <w:spacing w:before="0" w:after="0" w:line="240" w:lineRule="auto"/>
              <w:ind w:right="0" w:firstLine="4756" w:firstLineChars="2162"/>
              <w:jc w:val="both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(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公章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)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 xml:space="preserve">月 </w:t>
            </w:r>
            <w:r>
              <w:rPr>
                <w:rFonts w:hint="eastAsia"/>
                <w:color w:val="auto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color w:val="auto"/>
                <w:spacing w:val="0"/>
                <w:w w:val="100"/>
                <w:position w:val="0"/>
                <w:sz w:val="22"/>
                <w:szCs w:val="22"/>
              </w:rPr>
              <w:t>日</w:t>
            </w:r>
          </w:p>
        </w:tc>
      </w:tr>
    </w:tbl>
    <w:p>
      <w:pPr>
        <w:pStyle w:val="8"/>
        <w:keepNext w:val="0"/>
        <w:keepLines w:val="0"/>
        <w:widowControl w:val="0"/>
        <w:shd w:val="clear" w:color="auto" w:fill="auto"/>
        <w:bidi w:val="0"/>
        <w:spacing w:before="0"/>
        <w:ind w:left="0" w:leftChars="0" w:right="0" w:firstLine="0" w:firstLineChars="0"/>
        <w:jc w:val="left"/>
        <w:rPr>
          <w:color w:val="auto"/>
        </w:rPr>
      </w:pPr>
      <w:r>
        <w:rPr>
          <w:color w:val="auto"/>
          <w:spacing w:val="0"/>
          <w:w w:val="100"/>
          <w:position w:val="0"/>
        </w:rPr>
        <w:t>备注：擅长专业可选建筑工程、公路工程、市政公用工程、机电工程、水利水电工程、矿业工程，每</w:t>
      </w:r>
      <w:r>
        <w:rPr>
          <w:rFonts w:hint="eastAsia"/>
          <w:color w:val="auto"/>
          <w:spacing w:val="0"/>
          <w:w w:val="100"/>
          <w:position w:val="0"/>
          <w:lang w:eastAsia="zh-CN"/>
        </w:rPr>
        <w:t>位</w:t>
      </w:r>
      <w:r>
        <w:rPr>
          <w:color w:val="auto"/>
          <w:spacing w:val="0"/>
          <w:w w:val="100"/>
          <w:position w:val="0"/>
        </w:rPr>
        <w:t>专家所填专业不得超过两项。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DA1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180" w:line="634" w:lineRule="exact"/>
      <w:jc w:val="center"/>
      <w:outlineLvl w:val="2"/>
    </w:pPr>
    <w:rPr>
      <w:rFonts w:ascii="宋体" w:hAnsi="宋体" w:eastAsia="宋体" w:cs="宋体"/>
      <w:b/>
      <w:bCs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6">
    <w:name w:val="Other|1"/>
    <w:basedOn w:val="1"/>
    <w:qFormat/>
    <w:uiPriority w:val="0"/>
    <w:pPr>
      <w:widowControl w:val="0"/>
      <w:shd w:val="clear" w:color="auto" w:fill="auto"/>
      <w:spacing w:line="389" w:lineRule="auto"/>
      <w:ind w:firstLine="40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7">
    <w:name w:val="Other|2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Body text|2"/>
    <w:basedOn w:val="1"/>
    <w:qFormat/>
    <w:uiPriority w:val="0"/>
    <w:pPr>
      <w:widowControl w:val="0"/>
      <w:shd w:val="clear" w:color="auto" w:fill="auto"/>
      <w:spacing w:after="180" w:line="317" w:lineRule="exact"/>
      <w:ind w:firstLine="5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2021-06-03T01:58:41Z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573CEFA9049A4CA180E52159B77B4C9F</vt:lpwstr>
  </property>
</Properties>
</file>