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jc w:val="left"/>
        <w:textAlignment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>
      <w:pPr>
        <w:overflowPunct w:val="0"/>
        <w:spacing w:before="312" w:beforeLines="100" w:after="312" w:afterLines="100" w:line="579" w:lineRule="exact"/>
        <w:jc w:val="center"/>
        <w:textAlignment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湖北省建设工程质量检测知识竞赛优秀组织单位</w:t>
      </w:r>
      <w:r>
        <w:rPr>
          <w:rFonts w:ascii="方正小标宋_GBK" w:eastAsia="方正小标宋_GBK"/>
          <w:sz w:val="40"/>
          <w:szCs w:val="40"/>
        </w:rPr>
        <w:br w:type="textWrapping"/>
      </w:r>
      <w:r>
        <w:rPr>
          <w:rFonts w:ascii="方正小标宋_GBK" w:eastAsia="方正小标宋_GBK"/>
          <w:sz w:val="40"/>
          <w:szCs w:val="40"/>
        </w:rPr>
        <w:t>（12</w:t>
      </w:r>
      <w:r>
        <w:rPr>
          <w:rFonts w:hint="eastAsia" w:ascii="方正小标宋_GBK" w:eastAsia="方正小标宋_GBK"/>
          <w:sz w:val="40"/>
          <w:szCs w:val="40"/>
        </w:rPr>
        <w:t>9</w:t>
      </w:r>
      <w:r>
        <w:rPr>
          <w:rFonts w:ascii="方正小标宋_GBK" w:eastAsia="方正小标宋_GBK"/>
          <w:sz w:val="40"/>
          <w:szCs w:val="40"/>
        </w:rPr>
        <w:t>家）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0"/>
        <w:gridCol w:w="3481"/>
        <w:gridCol w:w="936"/>
        <w:gridCol w:w="1069"/>
        <w:gridCol w:w="1204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tblHeader/>
          <w:jc w:val="center"/>
        </w:trPr>
        <w:tc>
          <w:tcPr>
            <w:tcW w:w="392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机构名称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城市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平台登记人数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参加考试人数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人数占比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巴东县东兴工程技术有限公司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襄阳汉江检测有限公司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湖北省建筑工程质量监督检验测试中心有限公司鄂州市分公司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湖北省建筑工程质量监督检验测试中心有限公司襄阳市分公司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潜江市四方建设工程质量检测有限公司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潜江市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湖北同誉建设工程质量检测有限公司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葛洲坝集团试验检测有限公司武汉试验室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湖北鑫航建筑工程质量检测有限公司安陆分公司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湖北中奥工程科技有限公司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仙桃市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湖北东锦工程质量检测有限公司荆州实验室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湖北省路桥集团瑞达建设工程质量检测有限公司鄂州临空分场所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钟祥市广昊建设工程质量检测有限公司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湖北鑫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玥</w:t>
            </w:r>
            <w:r>
              <w:rPr>
                <w:rFonts w:eastAsia="仿宋_GB2312"/>
                <w:kern w:val="0"/>
                <w:sz w:val="24"/>
              </w:rPr>
              <w:t>工程质量检测有限责任公司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十堰首科工程质量检测有限公司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武穴市紫光建筑工程质量检测中心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湖北精兴建设工程质量检测有限公司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湖北神龙工程测试技术有限公司枝江分公司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武汉腾溢工程检测有限公司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湖北万翔工程技术有限公司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武汉勤卓工程质量检测有限公司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湖北兴建盛建设工程质量检测有限公司沌口分公司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湖北神龙工程测试技术有限公司襄阳分公司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武汉建诚工程技术有限公司鄂东南分公司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湖北天匠工程质量检测咨询有限公司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九方安达工程技术集团有限责任公司黄冈分公司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湖北广信质量检测有限公司阳新分公司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湖北楚天卓越工程技术有限公司恩施检测室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湖北神龙工程测试技术有限公司黄石分公司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九方安达工程技术集团有限责任公司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湖北鑫航建筑工程质量检测有限公司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武汉路达建设工程检测有限公司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荆州市华诚建设工程质量检测有限公司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湖北天和建设工程质量检测有限公司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天门市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监利市正信建设工程质量检测有限公司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湖北华祥地宜检测有限公司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襄阳三方缘建设工程质量检测有限公司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十堰长川建设工程检测有限公司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中冶武勘工程咨询（湖北）有限公司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武汉工大杰诚工程质量检测有限公司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宜城市守信建筑工程质量检测有限公司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湖北楚天卓越工程技术有限公司武汉检测室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枣阳市鼎实建设工程质量检测有限公司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武汉中建西部建设工程质量检测有限公司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湖北环安检测技术有限公司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武汉中合众建筑科学工程有限公司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武汉科岛工程检测技术有限公司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湖北量四方工程检测有限责任公司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陆诚工程技术有限公司襄阳实验室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湖北华祥建设工程质量检测有限公司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武汉华中科大检测科技有限公司襄阳分部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湖北大维工程技术有限公司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襄阳起航检测技术有限公司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襄阳富思特建设工程质量检测有限公司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湖北华聚工程质量检测有限公司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武汉华中科大检测科技有限公司十堰分部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湖北楚天卓越工程技术有限公司宜都检测室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湖北东锦工程质量检测有限公司恩施分公司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孝感真正建设工程质量检测有限公司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湖北建威建设工程质量检测有限公司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武汉市正诚建设工程质量检测有限公司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湖北拓建建设工程质量检测有限公司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仙桃市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襄阳东磊检测技术服务有限公司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湖北鹏发同创工程技术有限公司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湖北众成同创工程技术有限公司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元本检测（荆州）有限公司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武汉知行建科工程技术有限公司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十堰长川建设工程检测有限公司房县分公司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湖北精之源建设工程质量检测有限公司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武汉大恒建筑工程质量检测有限公司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武汉科信建筑工程检测有限公司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黄梅县建筑工程材料检测中心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湖北诚信建筑工程质量检测有限公司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宜昌归建工程质量检测有限责任公司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湖北一洲建设工程质量检测有限公司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武汉工大杰诚工程质量检测有限公司鄂州分场所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湖北恒盛信诺基础建设工程检测有限公司襄阳分场所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鄂州市弘诚工程检测有限公司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湖北宏鑫工程质量检测有限公司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武汉中和工程技术有限公司鄂州分公司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武汉武昌建筑工程质量安全检测有限责任公司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湖北泽明工程质量检测有限公司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武汉市明鉴建设工程质量检测有限公司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湖北省精量建设工程质量检测有限公司仁和路实验室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154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湖北国恒工程检测有限公司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随州市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湖北省建筑工程质量监督检验测试中心有限公司宜昌分公司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湖北天和建设工程质量检测有限公司巴东分公司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湖北兴新建筑工程质量检测有限公司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武汉建诚工程技术有限公司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恩施征耀建设工程质量检测有限公司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湖北武大珞珈工程结构检测咨询有限公司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湖北楚晟科路桥技术开发有限公司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湖北省宜昌市鼎诚工程技术服务有限公司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湖北中正工程技术有限公司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仙桃市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湖北惠民检测技术有限责任公司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湖北盛和建设工程质量检测有限公司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武汉路源工程质量检测有限公司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湖北衡泰工程技术有限公司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湖北恒盛信诺基础建设工程检测有限公司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湖北广信质量检测有限公司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湖北万祥工程技术有限公司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武汉科正工程技术有限公司孝感实验室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114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湖北起航工程技术服务有限公司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115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116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湖北威兰特工程技术有限公司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117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潜</w:t>
            </w:r>
            <w:r>
              <w:rPr>
                <w:rFonts w:eastAsia="仿宋_GB2312"/>
                <w:spacing w:val="-2"/>
                <w:kern w:val="0"/>
                <w:sz w:val="24"/>
              </w:rPr>
              <w:t>江市楚道交投工程检测有限公司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潜江市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118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湖北正方检测技术有限责任公司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119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武汉中电工程检测有限公司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湖北诚达建筑工程质量检测有限公司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121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武汉市三城建设工程质量检测有限责任公司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122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武汉市深科工程检测有限公司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123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武汉公正源建筑工程质量检测有限公司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124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葛洲坝集团试验检测有限公司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125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湖北恒信建设工程质量检测有限公司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126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武汉市建筑工程质量检测中心有限公司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127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湖北省精量建设工程质量检测有限公司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128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湖北兴建盛建设工程质量检测有限公司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129</w:t>
            </w:r>
          </w:p>
        </w:tc>
        <w:tc>
          <w:tcPr>
            <w:tcW w:w="2067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71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/>
              <w:spacing w:before="62" w:beforeLines="20" w:after="62" w:afterLines="20"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AED77D-1F28-417E-A5CB-FCA39242A7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24F9A81-2B39-46F8-B2D6-B39075B1448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41A2662-5C77-4074-AA35-FDB2F5C91F4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2454132-0148-483D-B358-51D65C53F56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8FB637F-67BA-49F5-8964-A9309D321A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5FE6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2023-01-10T02:13:15Z</dcterms:created>
  <dc:creator>Administrator</dc:creator>
  <cp:lastModifiedBy>晖</cp:lastModifiedBy>
  <dcterms:modified xsi:type="dcterms:W3CDTF">2023-01-10T02:13:47Z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40BECF204F5E483A9B20FEDF96299227</vt:lpwstr>
  </property>
</Properties>
</file>