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附件4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地基基础工程检测专项获奖名单（10</w:t>
      </w:r>
      <w:r>
        <w:rPr>
          <w:rFonts w:hint="eastAsia" w:ascii="方正小标宋_GBK" w:eastAsia="方正小标宋_GBK"/>
          <w:sz w:val="40"/>
          <w:szCs w:val="40"/>
        </w:rPr>
        <w:t>6</w:t>
      </w:r>
      <w:r>
        <w:rPr>
          <w:rFonts w:ascii="方正小标宋_GBK" w:eastAsia="方正小标宋_GBK"/>
          <w:sz w:val="40"/>
          <w:szCs w:val="40"/>
        </w:rPr>
        <w:t>人）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3"/>
        <w:gridCol w:w="865"/>
        <w:gridCol w:w="3924"/>
        <w:gridCol w:w="711"/>
        <w:gridCol w:w="1276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tblHeader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bookmarkStart w:id="0" w:name="_GoBack"/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所属企业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得分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用时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马寿岩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6分16秒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王杨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6分21秒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冯波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6分24秒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王强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9分44秒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薛霖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9分50秒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余辉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10分4秒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夏昊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15分9秒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曾光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20分15秒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刘少荣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34分51秒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袁波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9分19秒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郑江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9分42秒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周蜃敏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29分58秒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高帅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98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13分53秒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都宏飞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98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18分5秒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刘欢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97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36分22秒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彭峰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97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38分54秒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鲍崇山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96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7分18秒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苏龙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湖北省建筑工程质量监督检验测试中心有限公司宜昌分公司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96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22分23秒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张林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96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24分7秒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张旭良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11分48秒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燊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张鲲鹏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40分40秒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李佳奇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94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韩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炘</w:t>
            </w:r>
            <w:r>
              <w:rPr>
                <w:rFonts w:eastAsia="仿宋_GB2312"/>
                <w:kern w:val="0"/>
                <w:sz w:val="24"/>
              </w:rPr>
              <w:t>昊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35分41秒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刘庆扬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42分11秒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王思超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38分17秒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郭庆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2"/>
                <w:kern w:val="0"/>
                <w:sz w:val="24"/>
              </w:rPr>
            </w:pPr>
            <w:r>
              <w:rPr>
                <w:rFonts w:eastAsia="仿宋_GB2312"/>
                <w:spacing w:val="2"/>
                <w:kern w:val="0"/>
                <w:sz w:val="24"/>
              </w:rPr>
              <w:t>湖北震泰建设工程质量检测有限责任公司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87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10分14秒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黄超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87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42分33秒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王焱钢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13分47秒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王思伟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21分31秒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王莉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84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43分18秒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匡雄明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84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43分27秒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朱小华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李立平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胡冬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张稳泉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武汉市中心工程检测有限公司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田兴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37分54秒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张明宇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43分13秒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徐坤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78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章任重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77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刘逸凡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77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曹开磊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湖北建研科峰工程质量检测有限公司荆门分公司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77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刘怡帆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胡文涛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湖北广信质量检测有限公司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77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唐龙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76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李东阳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湖北楚天卓越工程技术有限公司武汉检测室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詹如荷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武汉工大杰诚工程质量检测有限公司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19分15秒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徐忠辉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武汉科岛工程检测技术有限公司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22分54秒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万文念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湖北华祥地宜检测有限公司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陈前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武汉恒信德嘉检测技术有限公司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39分53秒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许鹏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十堰市建设工程质量检测中心有限公司房县分公司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张明峻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武汉中电工程检测有限公司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祎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湖北震泰建设工程质量检测有限责任公司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刘欢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57分39秒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朱耀宗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43分10秒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张玲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43分57秒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常燕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钟祥市广昊建设工程质量检测有限公司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谭琚杨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枣阳市鼎实建设工程质量检测有限公司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石守成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36分46秒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李德兵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40分35秒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刘洋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湖北鑫航建筑工程质量检测有限公司安陆分公司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张梅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程壮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孙丹丹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枣阳市鼎实建设工程质量检测有限公司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王宝全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湖北万祥工程技术有限公司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35分19秒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高洁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40分18秒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徐刚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42分19秒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李震明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42分39秒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熊轩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肖然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湖北精兴建设工程质量检测有限公司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刘振华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武汉路通市政工程质量检测中心有限公司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许煌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罗飞飞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鲁勇波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湖北省建筑工程质量监督检验测试中心有限公司新城分公司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朱英椿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刘谦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武汉科岛工程检测技术有限公司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李咏灿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41分54秒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廖耀明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42分35秒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周章洋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邹正红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湖北广信质量检测有限公司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金培阳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武汉中电工程检测有限公司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何成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湖北震泰建设工程质量检测有限责任公司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王娇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武汉建诚工程技术有限公司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王鹤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滕飞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夏聪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湖北楚天卓越工程技术有限公司武汉检测室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宋欣檬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41分22秒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李林杰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43分20秒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张院生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湖北建研科峰工程质量检测有限公司荆门分公司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徐攀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鄂州市弘诚工程检测有限公司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金巧艳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向贤琦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王小龙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湖北楚天卓越工程技术有限公司武汉检测室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陈琛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仙桃市诺诚工程技术有限公司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周伟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武汉科岛工程检测技术有限公司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20分13秒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陈剑锋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武汉科岛工程检测技术有限公司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26分56秒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陈显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湖北泽明工程质量检测有限公司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29分31秒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马　</w:t>
            </w:r>
            <w:r>
              <w:rPr>
                <w:rFonts w:eastAsia="微软雅黑"/>
                <w:kern w:val="0"/>
                <w:sz w:val="24"/>
              </w:rPr>
              <w:t>堃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十堰首科工程质量检测有限公司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35分19秒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王欢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湖北中正工程技术有限公司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刘继伟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朱冉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苏园林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鄂州市弘诚工程检测有限公司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张玉环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艾培林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武汉至科检测技术有限公司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唐改军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湖北华聚工程质量检测有限公司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51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任旭</w:t>
            </w:r>
          </w:p>
        </w:tc>
        <w:tc>
          <w:tcPr>
            <w:tcW w:w="2330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</w:t>
            </w:r>
          </w:p>
        </w:tc>
        <w:tc>
          <w:tcPr>
            <w:tcW w:w="422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5C9996-6B1C-400A-87A0-4F0BC11850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54CA6B5-60C6-4CC1-AA59-CB25866D735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D9F30FC-663E-44AF-BE92-A184AA4ED7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F1F0EDC-C10B-4C97-9DFF-69E0A100290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F312C40-7BAD-4529-8074-15602CFF442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4CA3E0AA-D927-47D0-8D23-468940AB69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15CF501D"/>
    <w:rsid w:val="716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2907</Words>
  <Characters>3300</Characters>
  <Lines>0</Lines>
  <Paragraphs>0</Paragraphs>
  <TotalTime>0</TotalTime>
  <ScaleCrop>false</ScaleCrop>
  <LinksUpToDate>false</LinksUpToDate>
  <CharactersWithSpaces>3389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2023-01-10T02:15:00Z</dcterms:created>
  <dc:creator>Administrator</dc:creator>
  <cp:lastModifiedBy>晖</cp:lastModifiedBy>
  <dcterms:modified xsi:type="dcterms:W3CDTF">2023-01-10T02:19:51Z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D8D8989A58AE46EE9383A105ADEB8472</vt:lpwstr>
  </property>
</Properties>
</file>