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附件5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主体结构及设备安装工程检测专项获奖名单</w:t>
      </w:r>
      <w:r>
        <w:rPr>
          <w:rFonts w:ascii="方正小标宋_GBK" w:eastAsia="方正小标宋_GBK"/>
          <w:sz w:val="40"/>
          <w:szCs w:val="40"/>
        </w:rPr>
        <w:br w:type="textWrapping"/>
      </w:r>
      <w:r>
        <w:rPr>
          <w:rFonts w:ascii="方正小标宋_GBK" w:eastAsia="方正小标宋_GBK"/>
          <w:sz w:val="40"/>
          <w:szCs w:val="40"/>
        </w:rPr>
        <w:t>（115人）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5"/>
        <w:gridCol w:w="968"/>
        <w:gridCol w:w="3821"/>
        <w:gridCol w:w="709"/>
        <w:gridCol w:w="1276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tblHeader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bookmarkStart w:id="0" w:name="_GoBack"/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所属企业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得分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用时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李清清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5分12秒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王杨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5分34秒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胡超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5分34秒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吴世明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郑江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6分8秒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户方权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6分35秒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戴劲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24分19秒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方顺福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郑金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33分46秒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刘士清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37分47秒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向涛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5分57秒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彭辉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31分27秒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夏昊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30分27秒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石海水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5分29秒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王仕祥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20分14秒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何彪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33分54秒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张旭良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30分41秒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董贤聪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35分31秒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向鹏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41分35秒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闫华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李保富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27分16秒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黄鑫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胡颖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王晓鹏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5分59秒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陈启胜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王子豪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白玮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湖北省建筑工程质量监督检验测试中心有限公司襄阳市分公司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代卫兵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23分41秒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王梦言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张薇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33分1秒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汪坤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湖北省建筑工程质量监督检验测试中心有限公司鄂州市分公司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40分44秒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刘旺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涂伟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19分10秒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王娇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武汉建诚工程技术有限公司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43分11秒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郑磊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陈志玮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十堰首科工程质量检测有限公司郧西分公司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40分54秒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孟俊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41分13秒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钟源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36分18秒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曾萌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监利市正信建设工程质量检测有限公司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王征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江昆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陈锦波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汪佳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30分33秒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吴俊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40分50秒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陶辉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40分52秒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卢晓绿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宜昌归建工程质量检测有限责任公司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胡浩峰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43分55秒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曹明旺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武汉市中心工程检测有限公司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廖志文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湖北兴建盛建设工程质量检测有限公司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41分27秒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黎进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42分12秒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夏聪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湖北楚天卓越工程技术有限公司武汉检测室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唐对对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湖北佳境工程检测有限公司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43分33秒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黄德龙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湖北毅永志工程技术有限公司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郝浪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宜昌归建工程质量检测有限责任公司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胡越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湖北万钧工程技术有限责任公司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武汉路源工程质量检测有限公司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40分49秒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陈鹏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40分57秒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崔世豪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41分18秒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刘聪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贺夏曦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武汉中科科创工程检测有限公司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黄志刚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39分28秒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杨超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39分53秒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王琰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枣阳市鼎实建设工程质量检测有限公司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仙桃市诺诚工程技术有限公司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赵文斌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武汉中科科创工程检测有限公司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何冬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鄂州市弘诚工程检测有限公司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42分11秒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万江勇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42分26秒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陈海威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43分53秒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吕勇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湖北楚晟科路桥技术开发有限公司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朱雷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丹江口市建设工程质量检测中心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安鑫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29分56秒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朱本希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监利市正信建设工程质量检测有限公司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36分34秒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郑丹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37分51秒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黄红军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38分50秒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谭明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龙善新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毛锋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42分13秒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李梦球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42分29秒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黄建华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42分42秒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童军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朱黎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肖宏笛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刘迎佳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武汉科正工程技术有限公司孝感实验室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肖辉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襄阳东磊检测技术服务有限公司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59分29秒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范娟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荆州市华诚建设工程质量检测有限公司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29分1秒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罗明亮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湖北万祥工程技术有限公司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40分30秒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胡腊琴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湖北蓝森林工程检测有限公司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40分44秒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王创能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武汉科正工程技术有限公司恩施州试验室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41分21秒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王伟明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李鹏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44分6秒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游玮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湖北中精衡建筑检测技术有限责任公司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郭雄伟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顾腾飞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湖北中奥工程科技有限公司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项雨豪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44分37秒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何永祥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廖俊杰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10分30秒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李正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湖北东锦工程质量检测有限公司荆州实验室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31分58秒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陈士权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武汉科信建筑工程检测有限公司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34分55秒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汪冬柱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范体为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43分18秒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达莱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43分34秒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何华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43分49秒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屈延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湖北量四方工程检测有限责任公司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44分8秒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韩韬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44分14秒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任杰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章松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中冶武勘工程咨询（湖北）有限公司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王志雄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张永年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武汉市中心工程检测有限公司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陈波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荆州市中欣建设工程质量检测有限公司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史磊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神农架林区诚信建设工程质量检测有限责任公司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38分22秒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张浩然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湖北建威建设工程质量检测有限公司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43分11秒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53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57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骆正坤</w:t>
            </w:r>
          </w:p>
        </w:tc>
        <w:tc>
          <w:tcPr>
            <w:tcW w:w="2269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421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757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43分55秒</w:t>
            </w:r>
          </w:p>
        </w:tc>
        <w:tc>
          <w:tcPr>
            <w:tcW w:w="624" w:type="pct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F46FB7-9400-434E-9D3D-A776E6FE2F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AA27133-24E7-4731-A845-99D2D798E3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3DE989B-8F4B-4B1F-AA2E-C7F910AE8A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BBBCE10-7EED-4C20-BFED-ECDDF6F774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17B03FA2"/>
    <w:rsid w:val="5FC4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3139</Words>
  <Characters>3584</Characters>
  <Lines>0</Lines>
  <Paragraphs>0</Paragraphs>
  <TotalTime>0</TotalTime>
  <ScaleCrop>false</ScaleCrop>
  <LinksUpToDate>false</LinksUpToDate>
  <CharactersWithSpaces>3584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2023-01-10T02:15:00Z</dcterms:created>
  <dc:creator>Administrator</dc:creator>
  <cp:lastModifiedBy>晖</cp:lastModifiedBy>
  <dcterms:modified xsi:type="dcterms:W3CDTF">2023-01-10T02:19:38Z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F9DBA2854E0E411399C1E2E998C8B8EA</vt:lpwstr>
  </property>
</Properties>
</file>