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rPr>
      </w:pPr>
      <w:r>
        <w:rPr>
          <w:rFonts w:hint="eastAsia" w:asciiTheme="minorEastAsia" w:hAnsiTheme="minorEastAsia" w:eastAsiaTheme="minorEastAsia" w:cstheme="minorEastAsia"/>
        </w:rPr>
        <w:t>附件：</w:t>
      </w: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大赛题库范围</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《湖北省建筑市场信用管理办法（试行）》（鄂建设规〔2023〕1号）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《湖北省房屋建筑和市政基础设施工程联合验收系统审批管理端使用手册》（鄂建文〔2022〕53号）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《湖北省工程建设项目审批管理系统省市协同子系统申报联合验收事项操作指南》（鄂建文〔2022〕53号）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《湖北省房屋建筑和市政基础设施工程联合验收工作指南》（鄂建文〔2022〕53号）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《湖北省房屋市政工程质量标准化图册》</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《湖北省房屋建筑和市政基础设施项目工程总承包管理实施办法》（鄂建设规〔2021〕2号）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《湖北省房屋建筑和市政基础设施工程质量监督办法》（鄂建设规〔2021〕3号）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《湖北省房屋建筑和市政基础设施工程安全监督办法》（鄂建设规〔2021〕3号）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《湖北省房屋市政工程施工现场不良气候和极端天气预警应急响应指南（试行）》（ 鄂建文〔2021〕28号）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《湖北省建设工程消防设计审查验收管理暂行办法》（鄂建文〔2021〕16号）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《关于进一步加强预拌混凝土质量管理的通知》（厅字〔2020〕299号）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《关于贯彻落实工程质量安全手册的通知》（鄂建函〔2018〕1267号）</w:t>
      </w:r>
    </w:p>
    <w:p>
      <w:pPr>
        <w:rPr>
          <w:rFonts w:asciiTheme="minorEastAsia" w:hAnsiTheme="minorEastAsia" w:eastAsiaTheme="minorEastAsia" w:cstheme="minorEastAsia"/>
        </w:rPr>
      </w:pPr>
      <w:r>
        <w:rPr>
          <w:rFonts w:hint="eastAsia" w:asciiTheme="minorEastAsia" w:hAnsiTheme="minorEastAsia" w:eastAsiaTheme="minorEastAsia" w:cstheme="minorEastAsia"/>
        </w:rPr>
        <w:t>《关于在全省新建住宅工程中全面实施“一证两书”制度的通知》</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《建筑与市政工程施工质量控制通用规范》GB 55032-2022</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《建设工程质量检测管理办法》（中华人民共和国住房和城乡建设部令第57号公布）</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《建筑与市政工程防水通用规范》GB55030-2022</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《建筑地基基础工程施工质量验收标准》GB 50202-2018</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《建筑装饰装修工程质量验收标准》GB 50210-2018</w:t>
      </w:r>
    </w:p>
    <w:p>
      <w:pPr>
        <w:rPr>
          <w:rFonts w:asciiTheme="minorEastAsia" w:hAnsiTheme="minorEastAsia" w:eastAsiaTheme="minorEastAsia" w:cstheme="minorEastAsia"/>
        </w:rPr>
      </w:pPr>
      <w:r>
        <w:rPr>
          <w:rFonts w:hint="eastAsia" w:asciiTheme="minorEastAsia" w:hAnsiTheme="minorEastAsia" w:eastAsiaTheme="minorEastAsia" w:cstheme="minorEastAsia"/>
        </w:rPr>
        <w:t>《自动喷水灭火系统施工及验收规范》GB 50261-2017</w:t>
      </w:r>
    </w:p>
    <w:p>
      <w:pPr>
        <w:rPr>
          <w:rFonts w:asciiTheme="minorEastAsia" w:hAnsiTheme="minorEastAsia" w:eastAsiaTheme="minorEastAsia" w:cstheme="minorEastAsia"/>
        </w:rPr>
      </w:pPr>
      <w:r>
        <w:rPr>
          <w:rFonts w:hint="eastAsia" w:asciiTheme="minorEastAsia" w:hAnsiTheme="minorEastAsia" w:eastAsiaTheme="minorEastAsia" w:cstheme="minorEastAsia"/>
        </w:rPr>
        <w:t>《通风与空调工程施工质量验收规范》GB 50243-2016</w:t>
      </w:r>
    </w:p>
    <w:p>
      <w:pPr>
        <w:rPr>
          <w:rFonts w:asciiTheme="minorEastAsia" w:hAnsiTheme="minorEastAsia" w:eastAsiaTheme="minorEastAsia" w:cstheme="minorEastAsia"/>
        </w:rPr>
      </w:pPr>
      <w:r>
        <w:rPr>
          <w:rFonts w:hint="eastAsia" w:asciiTheme="minorEastAsia" w:hAnsiTheme="minorEastAsia" w:eastAsiaTheme="minorEastAsia" w:cstheme="minorEastAsia"/>
        </w:rPr>
        <w:t>《人造板材幕墙工程技术规范》JGJ 336-2016</w:t>
      </w:r>
    </w:p>
    <w:p>
      <w:pPr>
        <w:rPr>
          <w:rFonts w:asciiTheme="minorEastAsia" w:hAnsiTheme="minorEastAsia" w:eastAsiaTheme="minorEastAsia" w:cstheme="minorEastAsia"/>
        </w:rPr>
      </w:pPr>
      <w:r>
        <w:rPr>
          <w:rFonts w:hint="eastAsia" w:asciiTheme="minorEastAsia" w:hAnsiTheme="minorEastAsia" w:eastAsiaTheme="minorEastAsia" w:cstheme="minorEastAsia"/>
        </w:rPr>
        <w:t>《钢筋机械连接技术规程》JGJ 107-2016</w:t>
      </w:r>
    </w:p>
    <w:p>
      <w:pPr>
        <w:rPr>
          <w:rFonts w:asciiTheme="minorEastAsia" w:hAnsiTheme="minorEastAsia" w:eastAsiaTheme="minorEastAsia" w:cstheme="minorEastAsia"/>
        </w:rPr>
      </w:pPr>
      <w:r>
        <w:rPr>
          <w:rFonts w:hint="eastAsia" w:asciiTheme="minorEastAsia" w:hAnsiTheme="minorEastAsia" w:eastAsiaTheme="minorEastAsia" w:cstheme="minorEastAsia"/>
        </w:rPr>
        <w:t>《电气装置安装工程 接地装置施工及验收规范》GB 50169-2016</w:t>
      </w:r>
    </w:p>
    <w:p>
      <w:pPr>
        <w:rPr>
          <w:rFonts w:asciiTheme="minorEastAsia" w:hAnsiTheme="minorEastAsia" w:eastAsiaTheme="minorEastAsia" w:cstheme="minorEastAsia"/>
        </w:rPr>
      </w:pPr>
      <w:r>
        <w:rPr>
          <w:rFonts w:hint="eastAsia" w:asciiTheme="minorEastAsia" w:hAnsiTheme="minorEastAsia" w:eastAsiaTheme="minorEastAsia" w:cstheme="minorEastAsia"/>
        </w:rPr>
        <w:t>《综合布线系统工程验收规范》GB/T 50312-2016</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《建筑电气工程施工质量验收规范》GB 50303—2015</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《建筑地基基础工程施工规范》GB 51004-2015</w:t>
      </w:r>
    </w:p>
    <w:p>
      <w:pPr>
        <w:rPr>
          <w:rFonts w:asciiTheme="minorEastAsia" w:hAnsiTheme="minorEastAsia" w:eastAsiaTheme="minorEastAsia" w:cstheme="minorEastAsia"/>
        </w:rPr>
      </w:pPr>
      <w:r>
        <w:rPr>
          <w:rFonts w:hint="eastAsia" w:asciiTheme="minorEastAsia" w:hAnsiTheme="minorEastAsia" w:eastAsiaTheme="minorEastAsia" w:cstheme="minorEastAsia"/>
        </w:rPr>
        <w:t>《混凝土结构工程施工质量验收规范》GB 50204-2015</w:t>
      </w:r>
    </w:p>
    <w:p>
      <w:pPr>
        <w:rPr>
          <w:rFonts w:asciiTheme="minorEastAsia" w:hAnsiTheme="minorEastAsia" w:eastAsiaTheme="minorEastAsia" w:cstheme="minorEastAsia"/>
        </w:rPr>
      </w:pPr>
      <w:r>
        <w:rPr>
          <w:rFonts w:hint="eastAsia" w:asciiTheme="minorEastAsia" w:hAnsiTheme="minorEastAsia" w:eastAsiaTheme="minorEastAsia" w:cstheme="minorEastAsia"/>
        </w:rPr>
        <w:t>《电气装置安装工程低压电器施工及验收规范》GB 50254-2014</w:t>
      </w:r>
    </w:p>
    <w:p>
      <w:pPr>
        <w:rPr>
          <w:rFonts w:asciiTheme="minorEastAsia" w:hAnsiTheme="minorEastAsia" w:eastAsiaTheme="minorEastAsia" w:cstheme="minorEastAsia"/>
        </w:rPr>
      </w:pPr>
      <w:r>
        <w:rPr>
          <w:rFonts w:hint="eastAsia" w:asciiTheme="minorEastAsia" w:hAnsiTheme="minorEastAsia" w:eastAsiaTheme="minorEastAsia" w:cstheme="minorEastAsia"/>
        </w:rPr>
        <w:t>《钢管混凝土结构技术规范》GB 50936-2014</w:t>
      </w:r>
    </w:p>
    <w:p>
      <w:pPr>
        <w:rPr>
          <w:rFonts w:asciiTheme="minorEastAsia" w:hAnsiTheme="minorEastAsia" w:eastAsiaTheme="minorEastAsia" w:cstheme="minorEastAsia"/>
        </w:rPr>
      </w:pPr>
      <w:r>
        <w:rPr>
          <w:rFonts w:hint="eastAsia" w:asciiTheme="minorEastAsia" w:hAnsiTheme="minorEastAsia" w:eastAsiaTheme="minorEastAsia" w:cstheme="minorEastAsia"/>
        </w:rPr>
        <w:t>《砌体结构工程施工规范》GB 50924-2014</w:t>
      </w:r>
    </w:p>
    <w:p>
      <w:pPr>
        <w:rPr>
          <w:rFonts w:asciiTheme="minorEastAsia" w:hAnsiTheme="minorEastAsia" w:eastAsiaTheme="minorEastAsia" w:cstheme="minorEastAsia"/>
        </w:rPr>
      </w:pPr>
      <w:r>
        <w:rPr>
          <w:rFonts w:hint="eastAsia" w:asciiTheme="minorEastAsia" w:hAnsiTheme="minorEastAsia" w:eastAsiaTheme="minorEastAsia" w:cstheme="minorEastAsia"/>
        </w:rPr>
        <w:t>《智能建筑工程质量验收规范》GB 50339-2013</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《建筑边坡工程技术规范》 GB 50330-2013</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《建筑基坑支护技术规程》JGJ 120-2012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《建筑地基处理技术规范》JGJ 79-2012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《木结构工程施工质量验收规范》GB 50206-2012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《木结构工程施工规范》GB/T 50772-2012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《钢筋焊接及验收规程》JGJ 18-2012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《屋面工程质量验收规范》GB 50207-2012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《屋面工程技术规范》GB 50345-2012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《钢结构工程施工规范》GB 50755-2012</w:t>
      </w:r>
    </w:p>
    <w:p>
      <w:pPr>
        <w:rPr>
          <w:rFonts w:asciiTheme="minorEastAsia" w:hAnsiTheme="minorEastAsia" w:eastAsiaTheme="minorEastAsia" w:cstheme="minorEastAsia"/>
        </w:rPr>
      </w:pPr>
      <w:r>
        <w:rPr>
          <w:rFonts w:hint="eastAsia" w:asciiTheme="minorEastAsia" w:hAnsiTheme="minorEastAsia" w:eastAsiaTheme="minorEastAsia" w:cstheme="minorEastAsia"/>
        </w:rPr>
        <w:t>《地下防水工程质量验收规范》GB 50208-2011</w:t>
      </w:r>
    </w:p>
    <w:p>
      <w:pPr>
        <w:rPr>
          <w:rFonts w:asciiTheme="minorEastAsia" w:hAnsiTheme="minorEastAsia" w:eastAsiaTheme="minorEastAsia" w:cstheme="minorEastAsia"/>
        </w:rPr>
      </w:pPr>
      <w:r>
        <w:rPr>
          <w:rFonts w:hint="eastAsia" w:asciiTheme="minorEastAsia" w:hAnsiTheme="minorEastAsia" w:eastAsiaTheme="minorEastAsia" w:cstheme="minorEastAsia"/>
        </w:rPr>
        <w:t>《砌体结构工程施工质量验收规范》GB 50203-2011</w:t>
      </w: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《石油化工钢结构工程施工质量验收规范》SH/T 3507-2011 </w:t>
      </w:r>
    </w:p>
    <w:p>
      <w:pPr>
        <w:rPr>
          <w:rFonts w:asciiTheme="minorEastAsia" w:hAnsiTheme="minorEastAsia" w:eastAsiaTheme="minorEastAsia" w:cstheme="minorEastAsia"/>
        </w:rPr>
      </w:pPr>
      <w:r>
        <w:rPr>
          <w:rFonts w:hint="eastAsia" w:asciiTheme="minorEastAsia" w:hAnsiTheme="minorEastAsia" w:eastAsiaTheme="minorEastAsia" w:cstheme="minorEastAsia"/>
        </w:rPr>
        <w:t>《混凝土结构工程施工规范》GB 50666-2011</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《建筑外墙防水工程技术规程》JGJ/T 235-2011</w:t>
      </w:r>
    </w:p>
    <w:p>
      <w:pPr>
        <w:rPr>
          <w:rFonts w:asciiTheme="minorEastAsia" w:hAnsiTheme="minorEastAsia" w:eastAsiaTheme="minorEastAsia" w:cstheme="minorEastAsia"/>
        </w:rPr>
      </w:pPr>
      <w:r>
        <w:rPr>
          <w:rFonts w:hint="eastAsia" w:asciiTheme="minorEastAsia" w:hAnsiTheme="minorEastAsia" w:eastAsiaTheme="minorEastAsia" w:cstheme="minorEastAsia"/>
        </w:rPr>
        <w:t>《通风与空调工程施工规范》GB 50738-2011</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《建筑物防雷工程施工与质量验收规范》GB 50601-2010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《智能建筑工程施工规范》GB50606-2010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《钢管混凝土工程施工质量验收规范》GB 50628-2010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《铝合金结构工程施工质量验收规范》GB 50576-2010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《铝合金结构工程施工规程》JGJ/T 216-2010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《抹灰砂浆技术规程》JGJ/T 220-2010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《铝合金门窗工程技术规范》JGJ 214-2010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《建筑地面工程施工质量验收规范》GB 50209-2010</w:t>
      </w: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《建筑节能工程施工质量验收规范》SZJG 31-2010  </w:t>
      </w:r>
    </w:p>
    <w:p>
      <w:pPr>
        <w:rPr>
          <w:rFonts w:asciiTheme="minorEastAsia" w:hAnsiTheme="minorEastAsia" w:eastAsiaTheme="minorEastAsia" w:cstheme="minorEastAsia"/>
        </w:rPr>
      </w:pPr>
      <w:r>
        <w:rPr>
          <w:rFonts w:hint="eastAsia" w:asciiTheme="minorEastAsia" w:hAnsiTheme="minorEastAsia" w:eastAsiaTheme="minorEastAsia" w:cstheme="minorEastAsia"/>
        </w:rPr>
        <w:t>《地下工程防水技术规范》GB 50108-2008</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《建筑桩基技术规范》JGJ 94-2008</w:t>
      </w:r>
    </w:p>
    <w:p>
      <w:pPr>
        <w:rPr>
          <w:rFonts w:asciiTheme="minorEastAsia" w:hAnsiTheme="minorEastAsia" w:eastAsiaTheme="minorEastAsia" w:cstheme="minorEastAsia"/>
        </w:rPr>
      </w:pPr>
      <w:r>
        <w:rPr>
          <w:rFonts w:hint="eastAsia" w:asciiTheme="minorEastAsia" w:hAnsiTheme="minorEastAsia" w:eastAsiaTheme="minorEastAsia" w:cstheme="minorEastAsia"/>
        </w:rPr>
        <w:t>《城镇道路工程施工与质量验收规范》CJJ1-2008</w:t>
      </w:r>
    </w:p>
    <w:p>
      <w:pPr>
        <w:rPr>
          <w:rFonts w:asciiTheme="minorEastAsia" w:hAnsiTheme="minorEastAsia" w:eastAsiaTheme="minorEastAsia" w:cstheme="minorEastAsia"/>
        </w:rPr>
      </w:pPr>
      <w:r>
        <w:rPr>
          <w:rFonts w:hint="eastAsia" w:asciiTheme="minorEastAsia" w:hAnsiTheme="minorEastAsia" w:eastAsiaTheme="minorEastAsia" w:cstheme="minorEastAsia"/>
        </w:rPr>
        <w:t>《城市桥梁工程施工与质量验收规范》CJJ 2-2008</w:t>
      </w:r>
    </w:p>
    <w:p>
      <w:pPr>
        <w:rPr>
          <w:rFonts w:asciiTheme="minorEastAsia" w:hAnsiTheme="minorEastAsia" w:eastAsiaTheme="minorEastAsia" w:cstheme="minorEastAsia"/>
        </w:rPr>
      </w:pPr>
      <w:r>
        <w:rPr>
          <w:rFonts w:hint="eastAsia" w:asciiTheme="minorEastAsia" w:hAnsiTheme="minorEastAsia" w:eastAsiaTheme="minorEastAsia" w:cstheme="minorEastAsia"/>
        </w:rPr>
        <w:t>《给水排水管道工程施工及验收规范》GB 50268-2008</w:t>
      </w:r>
    </w:p>
    <w:p>
      <w:pPr>
        <w:rPr>
          <w:rFonts w:asciiTheme="minorEastAsia" w:hAnsiTheme="minorEastAsia" w:eastAsiaTheme="minorEastAsia" w:cstheme="minorEastAsia"/>
        </w:rPr>
      </w:pPr>
      <w:r>
        <w:rPr>
          <w:rFonts w:hint="eastAsia" w:asciiTheme="minorEastAsia" w:hAnsiTheme="minorEastAsia" w:eastAsiaTheme="minorEastAsia" w:cstheme="minorEastAsia"/>
        </w:rPr>
        <w:t>《玻璃幕墙工程技术规范》JGJ 102-2003</w:t>
      </w:r>
    </w:p>
    <w:p>
      <w:pPr>
        <w:rPr>
          <w:rFonts w:asciiTheme="minorEastAsia" w:hAnsiTheme="minorEastAsia" w:eastAsiaTheme="minorEastAsia" w:cstheme="minorEastAsia"/>
        </w:rPr>
      </w:pPr>
      <w:r>
        <w:rPr>
          <w:rFonts w:hint="eastAsia" w:asciiTheme="minorEastAsia" w:hAnsiTheme="minorEastAsia" w:eastAsiaTheme="minorEastAsia" w:cstheme="minorEastAsia"/>
        </w:rPr>
        <w:t>《建筑给水排水及采暖工程施工质量验收规范》GB 50242-2002</w:t>
      </w:r>
    </w:p>
    <w:p>
      <w:pPr>
        <w:rPr>
          <w:rFonts w:asciiTheme="minorEastAsia" w:hAnsiTheme="minorEastAsia" w:eastAsiaTheme="minorEastAsia" w:cstheme="minorEastAsia"/>
        </w:rPr>
      </w:pPr>
      <w:r>
        <w:rPr>
          <w:rFonts w:hint="eastAsia" w:asciiTheme="minorEastAsia" w:hAnsiTheme="minorEastAsia" w:eastAsiaTheme="minorEastAsia" w:cstheme="minorEastAsia"/>
        </w:rPr>
        <w:t>《金属与石材幕墙工程技术规范(附条文说明)》JGJ 133-2001</w:t>
      </w: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《消防给水及消火栓系统技术规范》图示 15S909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5D79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宋体" w:asciiTheme="minorHAnsi" w:hAnsiTheme="minorHAnsi" w:cstheme="minorBidi"/>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2023-09-01T03:41:21Z</dcterms:created>
  <dc:creator>Administrator</dc:creator>
  <cp:lastModifiedBy>晖</cp:lastModifiedBy>
  <dcterms:modified xsi:type="dcterms:W3CDTF">2023-09-01T03:41:45Z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E6621BC80EC34DEEB93972C809E7E839_12</vt:lpwstr>
  </property>
</Properties>
</file>