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附件1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全省基桩检测比武参赛分组明细（45组）</w:t>
      </w:r>
    </w:p>
    <w:tbl>
      <w:tblPr>
        <w:tblStyle w:val="4"/>
        <w:tblW w:w="4961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2"/>
        <w:gridCol w:w="4832"/>
        <w:gridCol w:w="279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tblHeader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分组情况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单</w:t>
            </w:r>
            <w:r>
              <w:rPr>
                <w:rFonts w:hint="eastAsia" w:ascii="Times New Roman" w:hAnsi="Times New Roman" w:eastAsia="黑体" w:cs="Times New Roman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位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z w:val="20"/>
                <w:szCs w:val="20"/>
              </w:rPr>
              <w:t>参赛人员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第一组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湖北省建筑工程质量监督检验测试中心有限公司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飞，雷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达，陈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武汉中和工程技术有限公司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柳，王石亮，李修福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武汉华中科大检测科技有限公司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浩，吴贵宾，张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湖北华祥建设工程质量检测有限公司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可，蒋尚鑫，齐俊伟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湖北神龙工程测试技术有限公司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旭，郑江富，郭亦楠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武汉中科科创工程检测有限公司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谢云欢，赵文斌，熊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湖北建夷检验检测中心有限公司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涛，许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煌，牟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湖北众成同创工程技术有限公司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杨立飞，汪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星，田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湖北万钧工程技术有限责任公司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瞿军恒，许博承，王国峰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湖北诚达建筑工程质量检测有限公司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备，程安威，郭培路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湖北信衡建设工程检测有限公司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维，邓冠男，吕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武汉博理建筑工程质量检测有限公司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王全兴，柳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奇，张田博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第五组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湖北华瑞卓成工程技术有限公司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森，张晓天，吴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琼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武汉市中心工程检测有限公司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张稳泉，瞿炳钢，王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湖北诚信建筑工程质量检测有限公司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刘金龙，张吉会，沈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萌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第六组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武汉岩联工程技术有限公司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张旭良，左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威，王思伟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武汉建诚工程技术有限公司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冰，肖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斌，夏冬冬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中诚锦建（湖北）工程技术有限公司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陈雨齐，梁家余，陈金山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第七组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武汉汇科质量检测有限责任公司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董自明，赵家乐，邓福周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中冶武勘工程咨询（湖北）有限公司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杨海波，易院平，朱俊涛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武汉路源工程质量检测有限公司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周志华，谭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俊，向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第八组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武汉弘泰建筑工程质量检测有限公司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星，黄正国，赵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湖北交通工程检测中心有限公司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张国平，王新鹏，李建培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武汉天汉工程质量检测有限责任公司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彪，郭朝阳，胡传威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第九组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武汉华中智能建筑技术有限公司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成，陈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鑫，周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湖北毅永志工程技术有限公司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孔志祥，刘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星，黄德龙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武汉轻工工程技术有限公司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兴，张林鹏，刘继伟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武汉洪东方建设工程质量检测有限公司1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刘颖聪，韩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冲，汪冬柱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湖北中精衡建筑检测技术有限责任公司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刘小飞，谢凌霄，吕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武汉科岛工程检测技术有限公司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陈剑锋，张书杰，刘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第十一组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武汉洪东方建设工程质量检测有限公司2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董中威，陈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钊，宋欣檬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武汉市东西湖区建设工程质量检测中心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邓翔宇，彭飞飞，瞿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湖北瑞达科研检测有限公司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杨，梁云飞，毛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第十二组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武汉格林瑞鑫检测鉴定有限公司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勇，赵彦浩，王佳峰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武汉市正诚建设工程质量检测有限公司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成，吴子豪，广继明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武汉科正工程技术有限公司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丰章志，李晓柱，刘胜军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第十三组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湖北德高工程质量检测有限公司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晓，龚哲峰，刘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湖北省建筑材料节能检测中心有限公司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亮，喻建飞，王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中南安全环境技术研究院股份有限公司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鹏，田克文，徐礼爽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第十四组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武汉马房山理工工程结构检测有限公司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铭，李志勇，王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武汉路达建设工程检测有限公司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涛，汪梦佳，鞠小亮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陆诚工程技术有限公司1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吴先庆，陈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朋，郭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第十五组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陆诚工程技术有限公司2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彪，张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衡，孙远波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武汉工大杰诚工程质量检测有限公司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胡俊康，王哲先，赵田田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铁四院武汉检测技术有限公司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禾永旺，金德志，唐广峰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第十六组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湖北蓝森林工程检测有限公司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炜，凡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耀，雷昌霆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湖北毅捷建设工程检测有限公司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祥，张金库，徐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武汉怡恒工程技术有限公司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准，王华杰，高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第十七组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湖北震泰建设工程质量检测有限责任公司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成，张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祎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，邢立辉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武汉中电工程检测有限公司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浩，丁阳波，于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九方安达工程技术集团有限责任公司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朴，张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杰，胡忠权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第十八组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武汉科信建筑工程检测有限公司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轶，王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浩，蔡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湖北恒盛信诺基础建设工程检测有限公司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余鹏芸，郑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军，屈佳浩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湖北天明建设工程质量检测有限公司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胡文俊，李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博，陈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第十九组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武汉大恒建筑工程质量检测有限公司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张川鄂，姚毅凡，姚文磊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武汉知行建科工程技术有限公司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钟小凯，倪海兵，窦明伟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中铁大桥科学研究院有限公司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陈海涛，胡晓明，吕曹炯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130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湖北大维工程技术有限公司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舒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权，刘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刚，陈结杰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武汉恒信德嘉检测技术有限公司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吴思成，方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政，纪方浩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武理加固检测（武汉）有限公司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刘昌治，黄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滨，戴慧全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第二十一组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武汉至科检测技术有限公司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葛超明，艾培林，熊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湖北省精量建设工程质量检测有限公司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龙，袁枫浩，李京城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武汉市建筑工程质量检测中心有限公司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健，任永福，黄胜兵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第二十二组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133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鄂州市弘诚工程检测有限公司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攀，苏园林，沈超恒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湖北鑫航建筑工程质量检测有限公司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张家波，刘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洋，苏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湖北中奥工程科技有限公司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王洪彪，张锦顺，孙文胜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第二十三组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孝感真正建设工程质量检测有限公司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李忆阳，官广文，段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麻城市方圆建设工程质量检测有限公司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卫，郭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富，凌杨杨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洪湖市明华建设工程质量检测有限公司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威，刘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恒，程春游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第二十四组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湖北广信质量检测有限公司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胡文涛，吴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迪，何育杰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湖北拓建建设工程质量检测有限公司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峰，彭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辉，刘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湖北天安建设工程质量检测有限公司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夏战红，李志勇，徐顺洋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第二十五组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湖北星晨工程技术有限公司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鹏，孙锦辉，刘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黄石市颐诚建筑工程质量检测有限公司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吕华北，张小宇，王若懿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湖北威兰特工程技术有限公司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松，黄殷帆，韩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痒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第二十六组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湖北科臻建设工程检测有限公司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义，陈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斌，吴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黄石市建设工程质量检测有限公司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韩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亮，汪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波，徐熠顺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监利市正信建设工程质量检测有限公司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峰，潘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超，郭天翔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第二十七组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131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大冶建设工程质量检测中心有限公司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曹中山，陈建兵，李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荆州市中欣建设工程质量检测有限公司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余，向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炀，张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恒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湖北明华宸路桥科技有限公司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魏钟鸣，夏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晔，张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第二十八组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湖北天衡工程质量检测有限公司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邦，夏梓栋，沈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湖北天和建设工程质量检测有限公司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廖俊杰，吴亚飞，王子豪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潜江市楚道交投工程检测有限公司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煜，蔡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瑾，黄建辉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第二十九组</w:t>
            </w:r>
          </w:p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湖北佳境工程检测有限公司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唐对对，杨保发，毛琼凯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荆州市华诚建设工程质量检测有限公司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刘晶晶，刘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伟，肖小龙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湖北精兴建设工程质量检测有限公司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然，吴冰杰，李建林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仙桃市诺诚工程技术有限公司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付华军，黄瑞明，肖继红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117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湖北清宇建筑工程质量检测有限公司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邱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虎，李志文，王礼兵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潜江市四方建设工程质量检测有限公司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郑宗国，唐江江，张家勇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第三十一组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元本检测（荆州）有限公司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欧阳俊男，周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盈，罗海林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宜城市守信建筑工程质量检测有限公司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于平芳，闫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冬，邱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湖北中正工程技术有限公司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戈正伟，胡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皓，李立寒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第三十二组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湖北衡泰工程技术有限公司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宇，杨志敏，谭高鹏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湖北建都工程检测咨询有限公司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姜海波，熊显国，王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宜昌归建工程质量检测有限责任公司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元，高一步，卢晓绿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第三十三组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湖北省宜昌市鼎诚工程技术服务有限公司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孙红雨，李志豪，吴培博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湖北宏洋工程技术有限公司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健，王晨荣，付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琼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湖北精睿建设工程检测有限公司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洋，刘彦飞，刘彦飞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第三十四组</w:t>
            </w: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襄阳三方缘建设工程质量检测有限公司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龙，朱定藩，李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湖北楚晟科路桥技术开发有限公司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骆磊磊，高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奇，杨兴东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公安县恒兴建设工程质量检测有限公司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朱小庆，薛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锦，杨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第三十五组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湖北精之源建设工程质量检测有限公司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李保君，裴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聪，张威龙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湖北起航工程技术服务有限公司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波，周乾坤，胡明华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宜昌广厦建设工程检测有限公司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李振兴，王卿卿，黄名强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第三十六组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湖北楚天卓越工程技术有限公司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赖清华，晏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聪，夏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112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湖北量四方工程检测有限责任公司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强，屈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延，乔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葛洲坝集团试验检测有限公司1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王文攀，石雷松，杜记魁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第三十七组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葛洲坝集团试验检测有限公司2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崔志强，章任重，谭大为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江陵县兴发建设工程检测有限公司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付成功，陈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，祝小星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湖北精昱建设工程质量检测有限公司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鄢鹏飞，李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文，鲁儒家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第三十八组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132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湖北磐瑞检测科技有限公司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贤，薛成成，杨青山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湖北建研科峰工程质量检测有限公司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付智仲，张院生，曹开磊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125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湖北万祥工程技术有限公司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王文勤，王宝全，刘长城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第三十九组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湖北永拓工程检测有限公司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张佳鑫，马成龙，李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圣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69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襄阳起航检测技术有限公司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津，张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岩，李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53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湖北永祥检验检测技术服务有限公司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曾令龙，王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锟，杨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襄阳汉江检测有限公司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冉，熊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蒙，汪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枣阳市鼎实建设工程质量检测有限公司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鲍永强，钱培涛，高金鑫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郧西县裕恒工程质量检测有限公司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陈明军，蒋运聪，张良锋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第四十一组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十堰长川建设工程检测有限公司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靖，薛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霖，冯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49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湖北建威建设工程质量检测有限公司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希，李佳男，彭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十堰市建设工程质量检测中心有限公司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王永辉，罗飞飞，刘怡帆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第四十二组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73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湖北东锦工程质量检测有限公司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胡涛成，宋鑫源，张明宇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湖北泽明工程质量检测有限公司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沂，高炎平，王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湖北万翔工程技术有限公司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向立夫，顿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涛，黄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第四十三组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十堰首科工程质量检测有限公司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峰，靳佳乐，郑志惠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108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襄阳东磊检测技术服务有限公司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帝，吴锦涛，冯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恩施征耀建设工程质量检测有限公司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伟，严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智，吴远帆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overflowPunct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第四十四组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96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湖北惠民检测技术有限责任公司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靖，李辰琛，王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湖北恒信建设工程质量检测有限公司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阳，蒋云华，王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贞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湖北中孚检测科技有限公司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佘国洋，从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凯，张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第四十五组</w:t>
            </w:r>
          </w:p>
        </w:tc>
        <w:tc>
          <w:tcPr>
            <w:tcW w:w="2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103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湖北华聚工程质量检测有限公司</w:t>
            </w: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overflow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张丹阳，唐改军，赵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奎</w:t>
            </w:r>
          </w:p>
        </w:tc>
      </w:tr>
    </w:tbl>
    <w:p>
      <w:pPr>
        <w:kinsoku/>
        <w:autoSpaceDE/>
        <w:autoSpaceDN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footerReference r:id="rId3" w:type="default"/>
          <w:pgSz w:w="11905" w:h="16840"/>
          <w:pgMar w:top="1871" w:right="1531" w:bottom="2211" w:left="1531" w:header="0" w:footer="1247" w:gutter="0"/>
          <w:cols w:space="720" w:num="1"/>
          <w:docGrid w:type="lines" w:linePitch="318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：单位名称前面的编号即为附件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3中的参赛单位序号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BC8EF9-C7BC-4A7A-8723-2381236829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6B904E6-715B-4D48-A5C0-C9BBC37ACD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35A61FA-0670-4CF5-A98D-EE9CE64E89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87F374E-7D28-447E-A361-430B76506B2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514222E-3102-4D89-BC10-B3D8757F1F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444BC06-3945-48EF-823A-8FA16DE587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Theme="minorEastAsia" w:hAnsiTheme="minorEastAsia"/>
        <w:sz w:val="28"/>
        <w:szCs w:val="28"/>
      </w:rPr>
    </w:pPr>
    <w:r>
      <w:rPr>
        <w:rStyle w:val="6"/>
        <w:rFonts w:asciiTheme="minorEastAsia" w:hAnsiTheme="minorEastAsia"/>
        <w:sz w:val="28"/>
        <w:szCs w:val="28"/>
      </w:rPr>
      <w:t xml:space="preserve">— </w:t>
    </w:r>
    <w:r>
      <w:rPr>
        <w:rStyle w:val="6"/>
        <w:rFonts w:ascii="Times New Roman" w:hAnsi="Times New Roman" w:cs="Times New Roman"/>
        <w:sz w:val="28"/>
        <w:szCs w:val="28"/>
      </w:rPr>
      <w:fldChar w:fldCharType="begin"/>
    </w:r>
    <w:r>
      <w:rPr>
        <w:rStyle w:val="6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 w:cs="Times New Roman"/>
        <w:sz w:val="28"/>
        <w:szCs w:val="28"/>
      </w:rPr>
      <w:fldChar w:fldCharType="separate"/>
    </w:r>
    <w:r>
      <w:rPr>
        <w:rStyle w:val="6"/>
        <w:rFonts w:ascii="Times New Roman" w:hAnsi="Times New Roman" w:cs="Times New Roman"/>
        <w:sz w:val="28"/>
        <w:szCs w:val="28"/>
      </w:rPr>
      <w:t>13</w:t>
    </w:r>
    <w:r>
      <w:rPr>
        <w:rStyle w:val="6"/>
        <w:rFonts w:ascii="Times New Roman" w:hAnsi="Times New Roman" w:cs="Times New Roman"/>
        <w:sz w:val="28"/>
        <w:szCs w:val="28"/>
      </w:rPr>
      <w:fldChar w:fldCharType="end"/>
    </w:r>
    <w:r>
      <w:rPr>
        <w:rStyle w:val="6"/>
        <w:rFonts w:asciiTheme="minorEastAsia" w:hAnsiTheme="minorEastAsia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797485F"/>
    <w:rsid w:val="62C5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2023-10-24T07:48:23Z</dcterms:created>
  <dc:creator>Administrator</dc:creator>
  <cp:lastModifiedBy>晖</cp:lastModifiedBy>
  <dcterms:modified xsi:type="dcterms:W3CDTF">2023-10-24T07:49:46Z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22159ED10DE94DAE996101BFD00D02AE_12</vt:lpwstr>
  </property>
</Properties>
</file>