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9" w:lineRule="exact"/>
        <w:textAlignment w:val="center"/>
        <w:rPr>
          <w:rFonts w:eastAsia="黑体"/>
          <w:bCs/>
          <w:sz w:val="32"/>
          <w:szCs w:val="32"/>
        </w:rPr>
      </w:pPr>
      <w:r>
        <w:rPr>
          <w:rFonts w:hint="eastAsia" w:eastAsia="黑体"/>
          <w:bCs/>
          <w:sz w:val="32"/>
          <w:szCs w:val="32"/>
        </w:rPr>
        <w:t>附件</w:t>
      </w:r>
      <w:r>
        <w:rPr>
          <w:rFonts w:eastAsia="黑体"/>
          <w:bCs/>
          <w:sz w:val="32"/>
          <w:szCs w:val="32"/>
        </w:rPr>
        <w:t>2</w:t>
      </w:r>
    </w:p>
    <w:p>
      <w:pPr>
        <w:overflowPunct w:val="0"/>
        <w:spacing w:before="156" w:beforeLines="50" w:after="156" w:afterLines="50" w:line="579" w:lineRule="exact"/>
        <w:jc w:val="center"/>
        <w:textAlignment w:val="center"/>
        <w:rPr>
          <w:rFonts w:hint="eastAsia" w:ascii="方正小标宋_GBK" w:eastAsia="方正小标宋_GBK"/>
          <w:bCs/>
          <w:sz w:val="40"/>
          <w:szCs w:val="40"/>
        </w:rPr>
      </w:pPr>
      <w:r>
        <w:rPr>
          <w:rFonts w:hint="eastAsia" w:ascii="方正小标宋_GBK" w:eastAsia="方正小标宋_GBK"/>
          <w:bCs/>
          <w:sz w:val="40"/>
          <w:szCs w:val="40"/>
        </w:rPr>
        <w:t>2024年湖北省建设工程项目管理成果交流和发布名单（全）</w:t>
      </w:r>
    </w:p>
    <w:tbl>
      <w:tblPr>
        <w:tblStyle w:val="2"/>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8" w:type="dxa"/>
          <w:left w:w="57" w:type="dxa"/>
          <w:bottom w:w="68" w:type="dxa"/>
          <w:right w:w="57" w:type="dxa"/>
        </w:tblCellMar>
      </w:tblPr>
      <w:tblGrid>
        <w:gridCol w:w="610"/>
        <w:gridCol w:w="3591"/>
        <w:gridCol w:w="3642"/>
        <w:gridCol w:w="3154"/>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tblHeader/>
          <w:jc w:val="center"/>
        </w:trPr>
        <w:tc>
          <w:tcPr>
            <w:tcW w:w="219" w:type="pct"/>
            <w:noWrap w:val="0"/>
            <w:vAlign w:val="center"/>
          </w:tcPr>
          <w:p>
            <w:pPr>
              <w:overflowPunct w:val="0"/>
              <w:jc w:val="center"/>
              <w:rPr>
                <w:rFonts w:eastAsia="黑体"/>
                <w:color w:val="000000"/>
                <w:kern w:val="0"/>
                <w:szCs w:val="21"/>
              </w:rPr>
            </w:pPr>
            <w:r>
              <w:rPr>
                <w:rFonts w:eastAsia="黑体"/>
                <w:color w:val="000000"/>
                <w:kern w:val="0"/>
                <w:szCs w:val="21"/>
              </w:rPr>
              <w:t>序号</w:t>
            </w:r>
          </w:p>
        </w:tc>
        <w:tc>
          <w:tcPr>
            <w:tcW w:w="1289" w:type="pct"/>
            <w:noWrap w:val="0"/>
            <w:vAlign w:val="center"/>
          </w:tcPr>
          <w:p>
            <w:pPr>
              <w:overflowPunct w:val="0"/>
              <w:jc w:val="center"/>
              <w:rPr>
                <w:rFonts w:eastAsia="黑体"/>
                <w:color w:val="000000"/>
                <w:kern w:val="0"/>
                <w:szCs w:val="21"/>
              </w:rPr>
            </w:pPr>
            <w:r>
              <w:rPr>
                <w:rFonts w:eastAsia="黑体"/>
                <w:color w:val="000000"/>
                <w:kern w:val="0"/>
                <w:szCs w:val="21"/>
              </w:rPr>
              <w:t>成果题目</w:t>
            </w:r>
          </w:p>
        </w:tc>
        <w:tc>
          <w:tcPr>
            <w:tcW w:w="1307" w:type="pct"/>
            <w:noWrap w:val="0"/>
            <w:vAlign w:val="center"/>
          </w:tcPr>
          <w:p>
            <w:pPr>
              <w:overflowPunct w:val="0"/>
              <w:jc w:val="center"/>
              <w:rPr>
                <w:rFonts w:eastAsia="黑体"/>
                <w:color w:val="000000"/>
                <w:kern w:val="0"/>
                <w:szCs w:val="21"/>
              </w:rPr>
            </w:pPr>
            <w:r>
              <w:rPr>
                <w:rFonts w:eastAsia="黑体"/>
                <w:color w:val="000000"/>
                <w:kern w:val="0"/>
                <w:szCs w:val="21"/>
              </w:rPr>
              <w:t>项目名称</w:t>
            </w:r>
          </w:p>
        </w:tc>
        <w:tc>
          <w:tcPr>
            <w:tcW w:w="1132" w:type="pct"/>
            <w:noWrap w:val="0"/>
            <w:vAlign w:val="center"/>
          </w:tcPr>
          <w:p>
            <w:pPr>
              <w:overflowPunct w:val="0"/>
              <w:jc w:val="center"/>
              <w:rPr>
                <w:rFonts w:eastAsia="黑体"/>
                <w:color w:val="000000"/>
                <w:kern w:val="0"/>
                <w:szCs w:val="21"/>
              </w:rPr>
            </w:pPr>
            <w:r>
              <w:rPr>
                <w:rFonts w:eastAsia="黑体"/>
                <w:color w:val="000000"/>
                <w:kern w:val="0"/>
                <w:szCs w:val="21"/>
              </w:rPr>
              <w:t>编制单位</w:t>
            </w:r>
          </w:p>
        </w:tc>
        <w:tc>
          <w:tcPr>
            <w:tcW w:w="1053" w:type="pct"/>
            <w:noWrap w:val="0"/>
            <w:vAlign w:val="center"/>
          </w:tcPr>
          <w:p>
            <w:pPr>
              <w:overflowPunct w:val="0"/>
              <w:jc w:val="center"/>
              <w:rPr>
                <w:rFonts w:eastAsia="黑体"/>
                <w:color w:val="000000"/>
                <w:kern w:val="0"/>
                <w:szCs w:val="21"/>
              </w:rPr>
            </w:pPr>
            <w:r>
              <w:rPr>
                <w:rFonts w:eastAsia="黑体"/>
                <w:color w:val="000000"/>
                <w:kern w:val="0"/>
                <w:szCs w:val="21"/>
              </w:rPr>
              <w:t>编写人员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1</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创新驱动，铸三国城下标杆工程</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赤壁市长江取水工程工程总承包项目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中国市政工程中南设计研究总院有限公司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杨小峰、刘开印、谢地、</w:t>
            </w:r>
          </w:p>
          <w:p>
            <w:pPr>
              <w:overflowPunct w:val="0"/>
              <w:textAlignment w:val="center"/>
              <w:rPr>
                <w:rFonts w:eastAsia="仿宋_GB2312"/>
                <w:color w:val="000000"/>
                <w:kern w:val="0"/>
                <w:szCs w:val="21"/>
              </w:rPr>
            </w:pPr>
            <w:r>
              <w:rPr>
                <w:rFonts w:hint="eastAsia" w:eastAsia="仿宋_GB2312"/>
                <w:color w:val="000000"/>
                <w:kern w:val="0"/>
                <w:szCs w:val="21"/>
              </w:rPr>
              <w:t>陈梦黎、邹习、黄叶昊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2</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空间置换、资源利用，打造绿色低碳典范工程</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宁波江北区下沉式再生水厂（一期）项目工程总承包（EPC）</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中国市政工程中南设计研究总院有限公司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姚义铎、刘昊臻、胡万勇、</w:t>
            </w:r>
          </w:p>
          <w:p>
            <w:pPr>
              <w:overflowPunct w:val="0"/>
              <w:textAlignment w:val="center"/>
              <w:rPr>
                <w:rFonts w:eastAsia="仿宋_GB2312"/>
                <w:color w:val="000000"/>
                <w:kern w:val="0"/>
                <w:szCs w:val="21"/>
              </w:rPr>
            </w:pPr>
            <w:r>
              <w:rPr>
                <w:rFonts w:hint="eastAsia" w:eastAsia="仿宋_GB2312"/>
                <w:color w:val="000000"/>
                <w:kern w:val="0"/>
                <w:szCs w:val="21"/>
              </w:rPr>
              <w:t>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trHeight w:val="711" w:hRule="atLeast"/>
          <w:jc w:val="center"/>
        </w:trPr>
        <w:tc>
          <w:tcPr>
            <w:tcW w:w="219" w:type="pct"/>
            <w:noWrap w:val="0"/>
            <w:vAlign w:val="center"/>
          </w:tcPr>
          <w:p>
            <w:pPr>
              <w:overflowPunct w:val="0"/>
              <w:jc w:val="center"/>
              <w:rPr>
                <w:rFonts w:eastAsia="仿宋_GB2312"/>
                <w:color w:val="000000"/>
                <w:kern w:val="0"/>
                <w:szCs w:val="21"/>
              </w:rPr>
            </w:pPr>
            <w:r>
              <w:rPr>
                <w:rFonts w:eastAsia="仿宋_GB2312"/>
                <w:color w:val="000000"/>
                <w:kern w:val="0"/>
                <w:szCs w:val="21"/>
              </w:rPr>
              <w:t>3</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技术引领，高效管理，打造精品深海排放工程</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漳浦县赤湖工业园污水处理厂尾水深海排放工程EPC项目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中国市政工程中南设计研究总院有限公司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方晨炜、李伟、龚健、李豪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trHeight w:val="697" w:hRule="atLeast"/>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4</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推行精益建造提升企业核心竞争力</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当阳市人民医院重大疫情防控救治基底EPC建设项目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湖北联诺建设有限公司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望超、周铭、任康平、</w:t>
            </w:r>
          </w:p>
          <w:p>
            <w:pPr>
              <w:overflowPunct w:val="0"/>
              <w:textAlignment w:val="center"/>
              <w:rPr>
                <w:rFonts w:eastAsia="仿宋_GB2312"/>
                <w:color w:val="000000"/>
                <w:kern w:val="0"/>
                <w:szCs w:val="21"/>
              </w:rPr>
            </w:pPr>
            <w:r>
              <w:rPr>
                <w:rFonts w:hint="eastAsia" w:eastAsia="仿宋_GB2312"/>
                <w:color w:val="000000"/>
                <w:kern w:val="0"/>
                <w:szCs w:val="21"/>
              </w:rPr>
              <w:t>胡云帆、刘华冰、郭瑞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5</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项目管理在市政工程的应用</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冢子湾备用水源建设工程</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襄阳路桥建设集团有限公司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熊骁、刘潘、汤伟东、</w:t>
            </w:r>
          </w:p>
          <w:p>
            <w:pPr>
              <w:overflowPunct w:val="0"/>
              <w:textAlignment w:val="center"/>
              <w:rPr>
                <w:rFonts w:eastAsia="仿宋_GB2312"/>
                <w:color w:val="000000"/>
                <w:kern w:val="0"/>
                <w:szCs w:val="21"/>
              </w:rPr>
            </w:pPr>
            <w:r>
              <w:rPr>
                <w:rFonts w:hint="eastAsia" w:eastAsia="仿宋_GB2312"/>
                <w:color w:val="000000"/>
                <w:kern w:val="0"/>
                <w:szCs w:val="21"/>
              </w:rPr>
              <w:t>杨帆、张义、李力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trHeight w:val="725" w:hRule="atLeast"/>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6</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优质工程质量管理</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智慧矿山综合指挥调度中心（一期）项目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襄阳路桥建设集团有限公司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张学松、张文强、张振宇、</w:t>
            </w:r>
          </w:p>
          <w:p>
            <w:pPr>
              <w:overflowPunct w:val="0"/>
              <w:textAlignment w:val="center"/>
              <w:rPr>
                <w:rFonts w:eastAsia="仿宋_GB2312"/>
                <w:color w:val="000000"/>
                <w:kern w:val="0"/>
                <w:szCs w:val="21"/>
              </w:rPr>
            </w:pPr>
            <w:r>
              <w:rPr>
                <w:rFonts w:hint="eastAsia" w:eastAsia="仿宋_GB2312"/>
                <w:color w:val="000000"/>
                <w:kern w:val="0"/>
                <w:szCs w:val="21"/>
              </w:rPr>
              <w:t>欧阳琦、张志列、司睿哲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trHeight w:val="571" w:hRule="atLeast"/>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7</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施工总承包模式中安全质量管控方式</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国投·汀兰</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襄阳路桥建设集团有限公司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王文豪、孙凌、李君、</w:t>
            </w:r>
          </w:p>
          <w:p>
            <w:pPr>
              <w:overflowPunct w:val="0"/>
              <w:textAlignment w:val="center"/>
              <w:rPr>
                <w:rFonts w:eastAsia="仿宋_GB2312"/>
                <w:color w:val="000000"/>
                <w:kern w:val="0"/>
                <w:szCs w:val="21"/>
              </w:rPr>
            </w:pPr>
            <w:r>
              <w:rPr>
                <w:rFonts w:hint="eastAsia" w:eastAsia="仿宋_GB2312"/>
                <w:color w:val="000000"/>
                <w:kern w:val="0"/>
                <w:szCs w:val="21"/>
              </w:rPr>
              <w:t>刘勇、杨帆、吕恒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trHeight w:val="1033" w:hRule="atLeast"/>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8</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以深化设计为抓手、示范工程为目标、强化标准化管理手段、打造路桥精品工程</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潜江市东荆新区城市路网建设工程PPP项目工程—江湾路</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襄阳路桥建设集团有限公司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彭小宇、吴洋、罗良军、</w:t>
            </w:r>
          </w:p>
          <w:p>
            <w:pPr>
              <w:overflowPunct w:val="0"/>
              <w:textAlignment w:val="center"/>
              <w:rPr>
                <w:rFonts w:eastAsia="仿宋_GB2312"/>
                <w:color w:val="000000"/>
                <w:kern w:val="0"/>
                <w:szCs w:val="21"/>
              </w:rPr>
            </w:pPr>
            <w:r>
              <w:rPr>
                <w:rFonts w:hint="eastAsia" w:eastAsia="仿宋_GB2312"/>
                <w:color w:val="000000"/>
                <w:kern w:val="0"/>
                <w:szCs w:val="21"/>
              </w:rPr>
              <w:t>石岩、刘雨、杨亚宁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9</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技能竞赛之工匠精神谱写项目精益建造新篇章</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姜家湾村居民安置点（同福花园三期建设项目）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湖北信德建设集团有限公司</w:t>
            </w:r>
          </w:p>
        </w:tc>
        <w:tc>
          <w:tcPr>
            <w:tcW w:w="1053" w:type="pct"/>
            <w:noWrap w:val="0"/>
            <w:vAlign w:val="center"/>
          </w:tcPr>
          <w:p>
            <w:pPr>
              <w:overflowPunct w:val="0"/>
              <w:textAlignment w:val="center"/>
              <w:rPr>
                <w:rFonts w:ascii="仿宋_GB2312" w:hAnsi="仿宋_GB2312" w:eastAsia="仿宋_GB2312" w:cs="仿宋_GB2312"/>
                <w:color w:val="000000"/>
                <w:kern w:val="0"/>
                <w:szCs w:val="21"/>
              </w:rPr>
            </w:pPr>
            <w:r>
              <w:rPr>
                <w:rFonts w:hint="eastAsia" w:eastAsia="仿宋_GB2312"/>
                <w:color w:val="000000"/>
                <w:kern w:val="0"/>
                <w:szCs w:val="21"/>
              </w:rPr>
              <w:t>屈建军、周</w:t>
            </w:r>
            <w:r>
              <w:rPr>
                <w:rFonts w:hint="eastAsia" w:ascii="方正仿宋_GBK" w:hAnsi="微软雅黑" w:eastAsia="方正仿宋_GBK" w:cs="微软雅黑"/>
                <w:color w:val="000000"/>
                <w:kern w:val="0"/>
                <w:szCs w:val="21"/>
              </w:rPr>
              <w:t>璟</w:t>
            </w:r>
            <w:r>
              <w:rPr>
                <w:rFonts w:hint="eastAsia" w:ascii="仿宋_GB2312" w:hAnsi="仿宋_GB2312" w:eastAsia="仿宋_GB2312" w:cs="仿宋_GB2312"/>
                <w:color w:val="000000"/>
                <w:kern w:val="0"/>
                <w:szCs w:val="21"/>
              </w:rPr>
              <w:t>、陶良均、</w:t>
            </w:r>
          </w:p>
          <w:p>
            <w:pPr>
              <w:overflowPunct w:val="0"/>
              <w:textAlignment w:val="center"/>
              <w:rPr>
                <w:rFonts w:eastAsia="仿宋_GB2312"/>
                <w:color w:val="000000"/>
                <w:kern w:val="0"/>
                <w:szCs w:val="21"/>
              </w:rPr>
            </w:pPr>
            <w:r>
              <w:rPr>
                <w:rFonts w:hint="eastAsia" w:ascii="仿宋_GB2312" w:hAnsi="仿宋_GB2312" w:eastAsia="仿宋_GB2312" w:cs="仿宋_GB2312"/>
                <w:color w:val="000000"/>
                <w:kern w:val="0"/>
                <w:szCs w:val="21"/>
              </w:rPr>
              <w:t>张绪文、李云波、李绪德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10</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精益建造助推项目高品质履约</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襄阳市东西轴线道路工程樊城段</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中建三局集团有限公司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王浩、李洪松、卢清碧、</w:t>
            </w:r>
          </w:p>
          <w:p>
            <w:pPr>
              <w:overflowPunct w:val="0"/>
              <w:textAlignment w:val="center"/>
              <w:rPr>
                <w:rFonts w:eastAsia="仿宋_GB2312"/>
                <w:color w:val="000000"/>
                <w:kern w:val="0"/>
                <w:szCs w:val="21"/>
              </w:rPr>
            </w:pPr>
            <w:r>
              <w:rPr>
                <w:rFonts w:hint="eastAsia" w:eastAsia="仿宋_GB2312"/>
                <w:color w:val="000000"/>
                <w:kern w:val="0"/>
                <w:szCs w:val="21"/>
              </w:rPr>
              <w:t>陈学松、王飞、徐浩滨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11</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协和医院质子中心BIM与三维激光扫描技术结合助力工程品质提升</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华中科技大学同济医学院附属协和医院质子中心（废弃物暂存间、污水处理站、地下室、质子中心）</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中建三局第一建设工程有限责任公司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寇文远、付勇、钟波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12</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探索质量管理数字化助推精品工程</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商务项目（光谷总部中心）</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中建三局第一建设工程有限责任公司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龚林红、涂刚、车士涛、</w:t>
            </w:r>
          </w:p>
          <w:p>
            <w:pPr>
              <w:overflowPunct w:val="0"/>
              <w:textAlignment w:val="center"/>
              <w:rPr>
                <w:rFonts w:eastAsia="仿宋_GB2312"/>
                <w:color w:val="000000"/>
                <w:kern w:val="0"/>
                <w:szCs w:val="21"/>
              </w:rPr>
            </w:pPr>
            <w:r>
              <w:rPr>
                <w:rFonts w:hint="eastAsia" w:eastAsia="仿宋_GB2312"/>
                <w:color w:val="000000"/>
                <w:kern w:val="0"/>
                <w:szCs w:val="21"/>
              </w:rPr>
              <w:t>詹沁霖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13</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三峡卷烟厂项目绿色高效智慧建造</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湖北中烟工业有限责任公司三峡卷烟厂易地搬迁技术改造项目工程总承包（EPC）</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中建三局集团有限公司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谭小磊、尹成瑶、刘坤、</w:t>
            </w:r>
          </w:p>
          <w:p>
            <w:pPr>
              <w:overflowPunct w:val="0"/>
              <w:textAlignment w:val="center"/>
              <w:rPr>
                <w:rFonts w:eastAsia="仿宋_GB2312"/>
                <w:color w:val="000000"/>
                <w:kern w:val="0"/>
                <w:szCs w:val="21"/>
              </w:rPr>
            </w:pPr>
            <w:r>
              <w:rPr>
                <w:rFonts w:hint="eastAsia" w:eastAsia="仿宋_GB2312"/>
                <w:color w:val="000000"/>
                <w:kern w:val="0"/>
                <w:szCs w:val="21"/>
              </w:rPr>
              <w:t>郑旭丰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14</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卷烟厂新型高效绿色建造关键技术</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湖北中烟工业有限责任公司襄阳卷烟厂易地技术改造项目施工总承包</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中建三局集团有限公司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许德纲、宋明强、周国堂、</w:t>
            </w:r>
          </w:p>
          <w:p>
            <w:pPr>
              <w:overflowPunct w:val="0"/>
              <w:textAlignment w:val="center"/>
              <w:rPr>
                <w:rFonts w:eastAsia="仿宋_GB2312"/>
                <w:color w:val="000000"/>
                <w:kern w:val="0"/>
                <w:szCs w:val="21"/>
              </w:rPr>
            </w:pPr>
            <w:r>
              <w:rPr>
                <w:rFonts w:hint="eastAsia" w:eastAsia="仿宋_GB2312"/>
                <w:color w:val="000000"/>
                <w:kern w:val="0"/>
                <w:szCs w:val="21"/>
              </w:rPr>
              <w:t>李兵、熊仕林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15</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非全混凝土外墙装配式快速建造</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新建居住、绿地与广场项目（汉阳区四新方岛地区A4地块）</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中建五局第三建设有限公司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章凌霄、叶存璋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16</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绿色建造精益求精，打造精品科研大楼</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武汉大学医学部9号科研大楼</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中建五局第三建设有限公司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余雄、封凌志、符靖、</w:t>
            </w:r>
          </w:p>
          <w:p>
            <w:pPr>
              <w:overflowPunct w:val="0"/>
              <w:textAlignment w:val="center"/>
              <w:rPr>
                <w:rFonts w:eastAsia="仿宋_GB2312"/>
                <w:color w:val="000000"/>
                <w:kern w:val="0"/>
                <w:szCs w:val="21"/>
              </w:rPr>
            </w:pPr>
            <w:r>
              <w:rPr>
                <w:rFonts w:hint="eastAsia" w:eastAsia="仿宋_GB2312"/>
                <w:color w:val="000000"/>
                <w:kern w:val="0"/>
                <w:szCs w:val="21"/>
              </w:rPr>
              <w:t>张高文、商致远、陶益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17</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基于EPC总承包模式的精益建造实施</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新建商业服务业设施项目（湖北金控大厦）办公楼</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中交一航局第二工程有限公司</w:t>
            </w:r>
          </w:p>
        </w:tc>
        <w:tc>
          <w:tcPr>
            <w:tcW w:w="1053" w:type="pct"/>
            <w:noWrap w:val="0"/>
            <w:vAlign w:val="center"/>
          </w:tcPr>
          <w:p>
            <w:pPr>
              <w:overflowPunct w:val="0"/>
              <w:textAlignment w:val="center"/>
              <w:rPr>
                <w:rFonts w:ascii="仿宋_GB2312" w:hAnsi="仿宋_GB2312" w:eastAsia="仿宋_GB2312" w:cs="仿宋_GB2312"/>
                <w:color w:val="000000"/>
                <w:kern w:val="0"/>
                <w:szCs w:val="21"/>
              </w:rPr>
            </w:pPr>
            <w:r>
              <w:rPr>
                <w:rFonts w:hint="eastAsia" w:eastAsia="仿宋_GB2312"/>
                <w:color w:val="000000"/>
                <w:kern w:val="0"/>
                <w:szCs w:val="21"/>
              </w:rPr>
              <w:t>刘仁檀、周江、赵鹏</w:t>
            </w:r>
            <w:r>
              <w:rPr>
                <w:rFonts w:hint="eastAsia" w:ascii="方正仿宋_GBK" w:hAnsi="微软雅黑" w:eastAsia="方正仿宋_GBK" w:cs="微软雅黑"/>
                <w:color w:val="000000"/>
                <w:kern w:val="0"/>
                <w:szCs w:val="21"/>
              </w:rPr>
              <w:t>翀</w:t>
            </w:r>
            <w:r>
              <w:rPr>
                <w:rFonts w:hint="eastAsia" w:ascii="仿宋_GB2312" w:hAnsi="仿宋_GB2312" w:eastAsia="仿宋_GB2312" w:cs="仿宋_GB2312"/>
                <w:color w:val="000000"/>
                <w:kern w:val="0"/>
                <w:szCs w:val="21"/>
              </w:rPr>
              <w:t>、</w:t>
            </w:r>
          </w:p>
          <w:p>
            <w:pPr>
              <w:overflowPunct w:val="0"/>
              <w:textAlignment w:val="center"/>
              <w:rPr>
                <w:rFonts w:eastAsia="仿宋_GB2312"/>
                <w:color w:val="000000"/>
                <w:kern w:val="0"/>
                <w:szCs w:val="21"/>
              </w:rPr>
            </w:pPr>
            <w:r>
              <w:rPr>
                <w:rFonts w:hint="eastAsia" w:ascii="仿宋_GB2312" w:hAnsi="仿宋_GB2312" w:eastAsia="仿宋_GB2312" w:cs="仿宋_GB2312"/>
                <w:color w:val="000000"/>
                <w:kern w:val="0"/>
                <w:szCs w:val="21"/>
              </w:rPr>
              <w:t>张康、</w:t>
            </w:r>
            <w:r>
              <w:rPr>
                <w:rFonts w:hint="eastAsia" w:eastAsia="仿宋_GB2312"/>
                <w:color w:val="000000"/>
                <w:kern w:val="0"/>
                <w:szCs w:val="21"/>
              </w:rPr>
              <w:t>苗腾宇、崔尧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18</w:t>
            </w:r>
          </w:p>
        </w:tc>
        <w:tc>
          <w:tcPr>
            <w:tcW w:w="1289" w:type="pct"/>
            <w:noWrap w:val="0"/>
            <w:vAlign w:val="center"/>
          </w:tcPr>
          <w:p>
            <w:pPr>
              <w:overflowPunct w:val="0"/>
              <w:textAlignment w:val="center"/>
              <w:rPr>
                <w:rFonts w:eastAsia="仿宋_GB2312"/>
                <w:color w:val="000000"/>
                <w:spacing w:val="-6"/>
                <w:kern w:val="0"/>
                <w:szCs w:val="21"/>
              </w:rPr>
            </w:pPr>
            <w:r>
              <w:rPr>
                <w:rFonts w:hint="eastAsia" w:eastAsia="仿宋_GB2312"/>
                <w:color w:val="000000"/>
                <w:spacing w:val="-6"/>
                <w:kern w:val="0"/>
                <w:szCs w:val="21"/>
              </w:rPr>
              <w:t>EPC项目践行全生命周期数字化管理打造湖北省首家</w:t>
            </w:r>
            <w:r>
              <w:rPr>
                <w:rFonts w:hint="eastAsia" w:ascii="宋体" w:hAnsi="宋体"/>
                <w:color w:val="000000"/>
                <w:spacing w:val="-6"/>
                <w:kern w:val="0"/>
                <w:szCs w:val="21"/>
              </w:rPr>
              <w:t>“</w:t>
            </w:r>
            <w:r>
              <w:rPr>
                <w:rFonts w:hint="eastAsia" w:eastAsia="仿宋_GB2312"/>
                <w:color w:val="000000"/>
                <w:spacing w:val="-6"/>
                <w:kern w:val="0"/>
                <w:szCs w:val="21"/>
              </w:rPr>
              <w:t>数字孪生医院</w:t>
            </w:r>
            <w:r>
              <w:rPr>
                <w:rFonts w:hint="eastAsia" w:ascii="宋体" w:hAnsi="宋体"/>
                <w:color w:val="000000"/>
                <w:spacing w:val="-6"/>
                <w:kern w:val="0"/>
                <w:szCs w:val="21"/>
              </w:rPr>
              <w:t>”</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市中心医院杨春湖院区建设项目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中建三局集团有限公司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官成硕、刘鸿志、赵小龙、</w:t>
            </w:r>
          </w:p>
          <w:p>
            <w:pPr>
              <w:overflowPunct w:val="0"/>
              <w:textAlignment w:val="center"/>
              <w:rPr>
                <w:rFonts w:eastAsia="仿宋_GB2312"/>
                <w:color w:val="000000"/>
                <w:kern w:val="0"/>
                <w:szCs w:val="21"/>
              </w:rPr>
            </w:pPr>
            <w:r>
              <w:rPr>
                <w:rFonts w:hint="eastAsia" w:eastAsia="仿宋_GB2312"/>
                <w:color w:val="000000"/>
                <w:kern w:val="0"/>
                <w:szCs w:val="21"/>
              </w:rPr>
              <w:t>陈恒、袁定、殷子平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19</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紧邻地铁狭窄场地300m超高层关键建造技术管理</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新建商业服务业设施项目（襄阳大厦）</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中建三局集团有限公司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陈灿奇、徐波、田彬、</w:t>
            </w:r>
          </w:p>
          <w:p>
            <w:pPr>
              <w:overflowPunct w:val="0"/>
              <w:textAlignment w:val="center"/>
              <w:rPr>
                <w:rFonts w:eastAsia="仿宋_GB2312"/>
                <w:color w:val="000000"/>
                <w:kern w:val="0"/>
                <w:szCs w:val="21"/>
              </w:rPr>
            </w:pPr>
            <w:r>
              <w:rPr>
                <w:rFonts w:hint="eastAsia" w:eastAsia="仿宋_GB2312"/>
                <w:color w:val="000000"/>
                <w:kern w:val="0"/>
                <w:szCs w:val="21"/>
              </w:rPr>
              <w:t>韩文涛、魏勉、徐新明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20</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BIM技术在医院建设项目管理中的应用</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荆北院区新建（二期）一期建设项目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中国建筑第七工程局有限公司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李证吉、万超、陈聪、</w:t>
            </w:r>
          </w:p>
          <w:p>
            <w:pPr>
              <w:overflowPunct w:val="0"/>
              <w:textAlignment w:val="center"/>
              <w:rPr>
                <w:rFonts w:eastAsia="仿宋_GB2312"/>
                <w:color w:val="000000"/>
                <w:kern w:val="0"/>
                <w:szCs w:val="21"/>
              </w:rPr>
            </w:pPr>
            <w:r>
              <w:rPr>
                <w:rFonts w:hint="eastAsia" w:eastAsia="仿宋_GB2312"/>
                <w:color w:val="000000"/>
                <w:kern w:val="0"/>
                <w:szCs w:val="21"/>
              </w:rPr>
              <w:t>周泽武、杨凯、吕蒙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21</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智慧建造在项目管理中的应用</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南水北调产业基地项目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中国建筑第七工程局有限公司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李证吉、万超、岳新胜、</w:t>
            </w:r>
          </w:p>
          <w:p>
            <w:pPr>
              <w:overflowPunct w:val="0"/>
              <w:textAlignment w:val="center"/>
              <w:rPr>
                <w:rFonts w:eastAsia="仿宋_GB2312"/>
                <w:color w:val="000000"/>
                <w:kern w:val="0"/>
                <w:szCs w:val="21"/>
              </w:rPr>
            </w:pPr>
            <w:r>
              <w:rPr>
                <w:rFonts w:hint="eastAsia" w:eastAsia="仿宋_GB2312"/>
                <w:color w:val="000000"/>
                <w:kern w:val="0"/>
                <w:szCs w:val="21"/>
              </w:rPr>
              <w:t>苏文伦、童骆然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22</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精细化管理打造精品工程</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居住项目（城投香恋）</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中国建筑一局（集团）有限公司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陈康、孙家振、李凤龙、</w:t>
            </w:r>
          </w:p>
          <w:p>
            <w:pPr>
              <w:overflowPunct w:val="0"/>
              <w:textAlignment w:val="center"/>
              <w:rPr>
                <w:rFonts w:eastAsia="仿宋_GB2312"/>
                <w:color w:val="000000"/>
                <w:kern w:val="0"/>
                <w:szCs w:val="21"/>
              </w:rPr>
            </w:pPr>
            <w:r>
              <w:rPr>
                <w:rFonts w:hint="eastAsia" w:eastAsia="仿宋_GB2312"/>
                <w:color w:val="000000"/>
                <w:kern w:val="0"/>
                <w:szCs w:val="21"/>
              </w:rPr>
              <w:t>文鑫、彭青文、唐刚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23</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精细策划、全过程管理，打造复杂街区下优质超高层建筑</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中胜村城中村改造C产业地块</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湖北长安建设集团股份有限公司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陈伟明、石磊、蒋大维、</w:t>
            </w:r>
          </w:p>
          <w:p>
            <w:pPr>
              <w:overflowPunct w:val="0"/>
              <w:textAlignment w:val="center"/>
              <w:rPr>
                <w:rFonts w:eastAsia="仿宋_GB2312"/>
                <w:color w:val="000000"/>
                <w:kern w:val="0"/>
                <w:szCs w:val="21"/>
              </w:rPr>
            </w:pPr>
            <w:r>
              <w:rPr>
                <w:rFonts w:hint="eastAsia" w:eastAsia="仿宋_GB2312"/>
                <w:color w:val="000000"/>
                <w:kern w:val="0"/>
                <w:szCs w:val="21"/>
              </w:rPr>
              <w:t>闻波、肖本知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24</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建设</w:t>
            </w:r>
            <w:r>
              <w:rPr>
                <w:rFonts w:hint="eastAsia" w:ascii="宋体" w:hAnsi="宋体"/>
                <w:color w:val="000000"/>
                <w:kern w:val="0"/>
                <w:szCs w:val="21"/>
              </w:rPr>
              <w:t>“</w:t>
            </w:r>
            <w:r>
              <w:rPr>
                <w:rFonts w:hint="eastAsia" w:eastAsia="仿宋_GB2312"/>
                <w:color w:val="000000"/>
                <w:kern w:val="0"/>
                <w:szCs w:val="21"/>
              </w:rPr>
              <w:t>三个建造</w:t>
            </w:r>
            <w:r>
              <w:rPr>
                <w:rFonts w:hint="eastAsia" w:ascii="宋体" w:hAnsi="宋体"/>
                <w:color w:val="000000"/>
                <w:kern w:val="0"/>
                <w:szCs w:val="21"/>
              </w:rPr>
              <w:t>”</w:t>
            </w:r>
            <w:r>
              <w:rPr>
                <w:rFonts w:hint="eastAsia" w:eastAsia="仿宋_GB2312"/>
                <w:color w:val="000000"/>
                <w:kern w:val="0"/>
                <w:szCs w:val="21"/>
              </w:rPr>
              <w:t>示范项目，打造建筑科技创新高地</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沿江大道商业商务项目（兴发集团宜昌总部）</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宝业湖北建工集团有限公司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李峰、樊振华、刘雪松、</w:t>
            </w:r>
          </w:p>
          <w:p>
            <w:pPr>
              <w:overflowPunct w:val="0"/>
              <w:textAlignment w:val="center"/>
              <w:rPr>
                <w:rFonts w:eastAsia="仿宋_GB2312"/>
                <w:color w:val="000000"/>
                <w:kern w:val="0"/>
                <w:szCs w:val="21"/>
              </w:rPr>
            </w:pPr>
            <w:r>
              <w:rPr>
                <w:rFonts w:hint="eastAsia" w:eastAsia="仿宋_GB2312"/>
                <w:color w:val="000000"/>
                <w:kern w:val="0"/>
                <w:szCs w:val="21"/>
              </w:rPr>
              <w:t>姚志伟、刘闯、周超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25</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践行</w:t>
            </w:r>
            <w:r>
              <w:rPr>
                <w:rFonts w:hint="eastAsia" w:ascii="宋体" w:hAnsi="宋体"/>
                <w:color w:val="000000"/>
                <w:kern w:val="0"/>
                <w:szCs w:val="21"/>
              </w:rPr>
              <w:t>“</w:t>
            </w:r>
            <w:r>
              <w:rPr>
                <w:rFonts w:hint="eastAsia" w:eastAsia="仿宋_GB2312"/>
                <w:color w:val="000000"/>
                <w:kern w:val="0"/>
                <w:szCs w:val="21"/>
              </w:rPr>
              <w:t>绿色施工、创造精品工程</w:t>
            </w:r>
            <w:r>
              <w:rPr>
                <w:rFonts w:hint="eastAsia" w:ascii="宋体" w:hAnsi="宋体"/>
                <w:color w:val="000000"/>
                <w:kern w:val="0"/>
                <w:szCs w:val="21"/>
              </w:rPr>
              <w:t>”</w:t>
            </w:r>
            <w:r>
              <w:rPr>
                <w:rFonts w:hint="eastAsia" w:eastAsia="仿宋_GB2312"/>
                <w:color w:val="000000"/>
                <w:kern w:val="0"/>
                <w:szCs w:val="21"/>
              </w:rPr>
              <w:t>理念，打造三甲医院重大疫情防控救治基地</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荆门市第一人民医院重大疫情防控救治基地（省级区域医疗中心）建设项目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中国一冶集团有限公司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刘唯、邢友华、李鑫、</w:t>
            </w:r>
          </w:p>
          <w:p>
            <w:pPr>
              <w:overflowPunct w:val="0"/>
              <w:textAlignment w:val="center"/>
              <w:rPr>
                <w:rFonts w:eastAsia="仿宋_GB2312"/>
                <w:color w:val="000000"/>
                <w:kern w:val="0"/>
                <w:szCs w:val="21"/>
              </w:rPr>
            </w:pPr>
            <w:r>
              <w:rPr>
                <w:rFonts w:hint="eastAsia" w:eastAsia="仿宋_GB2312"/>
                <w:color w:val="000000"/>
                <w:kern w:val="0"/>
                <w:szCs w:val="21"/>
              </w:rPr>
              <w:t>马奔、熊康、何欢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26</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科技赋能、智慧建造、打造绿色精品工程</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荆州市中医医院中医特色大楼建设项目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中国一冶集团有限公司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张洪涛、郭佳佳、方三陵、</w:t>
            </w:r>
          </w:p>
          <w:p>
            <w:pPr>
              <w:overflowPunct w:val="0"/>
              <w:textAlignment w:val="center"/>
              <w:rPr>
                <w:rFonts w:eastAsia="仿宋_GB2312"/>
                <w:color w:val="000000"/>
                <w:kern w:val="0"/>
                <w:szCs w:val="21"/>
              </w:rPr>
            </w:pPr>
            <w:r>
              <w:rPr>
                <w:rFonts w:hint="eastAsia" w:eastAsia="仿宋_GB2312"/>
                <w:color w:val="000000"/>
                <w:kern w:val="0"/>
                <w:szCs w:val="21"/>
              </w:rPr>
              <w:t>刘明周、王雄、王洵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27</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匠心传承铸造大国重器、攻坚克难筑就过程精品</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CTW建筑工程</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中国一冶集团有限公司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夏巍、黄耀和、吴杰、</w:t>
            </w:r>
          </w:p>
          <w:p>
            <w:pPr>
              <w:overflowPunct w:val="0"/>
              <w:textAlignment w:val="center"/>
              <w:rPr>
                <w:rFonts w:eastAsia="仿宋_GB2312"/>
                <w:color w:val="000000"/>
                <w:kern w:val="0"/>
                <w:szCs w:val="21"/>
              </w:rPr>
            </w:pPr>
            <w:r>
              <w:rPr>
                <w:rFonts w:hint="eastAsia" w:eastAsia="仿宋_GB2312"/>
                <w:color w:val="000000"/>
                <w:kern w:val="0"/>
                <w:szCs w:val="21"/>
              </w:rPr>
              <w:t>程超、王磊、向洪斌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28</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深入实施</w:t>
            </w:r>
            <w:r>
              <w:rPr>
                <w:rFonts w:hint="eastAsia" w:ascii="宋体" w:hAnsi="宋体"/>
                <w:color w:val="000000"/>
                <w:kern w:val="0"/>
                <w:szCs w:val="21"/>
              </w:rPr>
              <w:t>“</w:t>
            </w:r>
            <w:r>
              <w:rPr>
                <w:rFonts w:hint="eastAsia" w:eastAsia="仿宋_GB2312"/>
                <w:color w:val="000000"/>
                <w:kern w:val="0"/>
                <w:szCs w:val="21"/>
              </w:rPr>
              <w:t>长江大保护</w:t>
            </w:r>
            <w:r>
              <w:rPr>
                <w:rFonts w:hint="eastAsia" w:ascii="宋体" w:hAnsi="宋体"/>
                <w:color w:val="000000"/>
                <w:kern w:val="0"/>
                <w:szCs w:val="21"/>
              </w:rPr>
              <w:t>”</w:t>
            </w:r>
            <w:r>
              <w:rPr>
                <w:rFonts w:hint="eastAsia" w:eastAsia="仿宋_GB2312"/>
                <w:color w:val="000000"/>
                <w:kern w:val="0"/>
                <w:szCs w:val="21"/>
              </w:rPr>
              <w:t>发展战略创新技术助力鄂州樊口项目绿色建造</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鄂州樊口区域沿江路及江滩环境综合整治工程</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中国一冶集团有限公司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江伟、徐本春、杨炳阳、</w:t>
            </w:r>
          </w:p>
          <w:p>
            <w:pPr>
              <w:overflowPunct w:val="0"/>
              <w:textAlignment w:val="center"/>
              <w:rPr>
                <w:rFonts w:eastAsia="仿宋_GB2312"/>
                <w:color w:val="000000"/>
                <w:kern w:val="0"/>
                <w:szCs w:val="21"/>
              </w:rPr>
            </w:pPr>
            <w:r>
              <w:rPr>
                <w:rFonts w:hint="eastAsia" w:eastAsia="仿宋_GB2312"/>
                <w:color w:val="000000"/>
                <w:kern w:val="0"/>
                <w:szCs w:val="21"/>
              </w:rPr>
              <w:t>胡定站、张平、洪烽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29</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建设美好城市缔造幸福空间</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武汉市第五医院改扩建项目（一期）</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武汉博宏建设集团有限公司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高晟、刘海军、严锋、</w:t>
            </w:r>
          </w:p>
          <w:p>
            <w:pPr>
              <w:overflowPunct w:val="0"/>
              <w:textAlignment w:val="center"/>
              <w:rPr>
                <w:rFonts w:eastAsia="仿宋_GB2312"/>
                <w:color w:val="000000"/>
                <w:kern w:val="0"/>
                <w:szCs w:val="21"/>
              </w:rPr>
            </w:pPr>
            <w:r>
              <w:rPr>
                <w:rFonts w:hint="eastAsia" w:eastAsia="仿宋_GB2312"/>
                <w:color w:val="000000"/>
                <w:kern w:val="0"/>
                <w:szCs w:val="21"/>
              </w:rPr>
              <w:t>张光、熊凯、钱宇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30</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城市与自然的融合，建设精品绿道管廊</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江南中心绿道武九线综合管廊工程PPP项目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中铁七局集团有限公司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韩东、郭少甫、陆才猛、</w:t>
            </w:r>
          </w:p>
          <w:p>
            <w:pPr>
              <w:overflowPunct w:val="0"/>
              <w:textAlignment w:val="center"/>
              <w:rPr>
                <w:rFonts w:eastAsia="仿宋_GB2312"/>
                <w:color w:val="000000"/>
                <w:kern w:val="0"/>
                <w:szCs w:val="21"/>
              </w:rPr>
            </w:pPr>
            <w:r>
              <w:rPr>
                <w:rFonts w:hint="eastAsia" w:eastAsia="仿宋_GB2312"/>
                <w:color w:val="000000"/>
                <w:kern w:val="0"/>
                <w:szCs w:val="21"/>
              </w:rPr>
              <w:t>李欢、胡家新、亚猛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31</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秉持绿色节约管理助力项目降本增效</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国网湖北检修工程宜昌运维分部</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湖北宜翔建设有限公司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刘桓邑、胡江明、董旭、</w:t>
            </w:r>
          </w:p>
          <w:p>
            <w:pPr>
              <w:overflowPunct w:val="0"/>
              <w:textAlignment w:val="center"/>
              <w:rPr>
                <w:rFonts w:eastAsia="仿宋_GB2312"/>
                <w:color w:val="000000"/>
                <w:kern w:val="0"/>
                <w:szCs w:val="21"/>
              </w:rPr>
            </w:pPr>
            <w:r>
              <w:rPr>
                <w:rFonts w:hint="eastAsia" w:eastAsia="仿宋_GB2312"/>
                <w:color w:val="000000"/>
                <w:kern w:val="0"/>
                <w:szCs w:val="21"/>
              </w:rPr>
              <w:t>冉红军、谢义祖、黄圆圆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32</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践行创优先行、标准化管理、深化设计</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都市华府房地产开发（二期）项目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湖北宜翔建设有限公司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董少非、冉红军、刘念、</w:t>
            </w:r>
          </w:p>
          <w:p>
            <w:pPr>
              <w:overflowPunct w:val="0"/>
              <w:textAlignment w:val="center"/>
              <w:rPr>
                <w:rFonts w:eastAsia="仿宋_GB2312"/>
                <w:color w:val="000000"/>
                <w:kern w:val="0"/>
                <w:szCs w:val="21"/>
              </w:rPr>
            </w:pPr>
            <w:r>
              <w:rPr>
                <w:rFonts w:hint="eastAsia" w:eastAsia="仿宋_GB2312"/>
                <w:color w:val="000000"/>
                <w:kern w:val="0"/>
                <w:szCs w:val="21"/>
              </w:rPr>
              <w:t>董旭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33</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管理精细化建造智能化</w:t>
            </w:r>
          </w:p>
          <w:p>
            <w:pPr>
              <w:overflowPunct w:val="0"/>
              <w:textAlignment w:val="center"/>
              <w:rPr>
                <w:rFonts w:eastAsia="仿宋_GB2312"/>
                <w:color w:val="000000"/>
                <w:kern w:val="0"/>
                <w:szCs w:val="21"/>
              </w:rPr>
            </w:pPr>
            <w:r>
              <w:rPr>
                <w:rFonts w:hint="eastAsia" w:eastAsia="仿宋_GB2312"/>
                <w:color w:val="000000"/>
                <w:kern w:val="0"/>
                <w:szCs w:val="21"/>
              </w:rPr>
              <w:t>高效、安全、绿色建造钢结构厂房</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海通集团装配式产业基地</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海通建设集团有限公司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张科、余必华、刘猛、</w:t>
            </w:r>
          </w:p>
          <w:p>
            <w:pPr>
              <w:overflowPunct w:val="0"/>
              <w:textAlignment w:val="center"/>
              <w:rPr>
                <w:rFonts w:eastAsia="仿宋_GB2312"/>
                <w:color w:val="000000"/>
                <w:kern w:val="0"/>
                <w:szCs w:val="21"/>
              </w:rPr>
            </w:pPr>
            <w:r>
              <w:rPr>
                <w:rFonts w:hint="eastAsia" w:eastAsia="仿宋_GB2312"/>
                <w:color w:val="000000"/>
                <w:kern w:val="0"/>
                <w:szCs w:val="21"/>
              </w:rPr>
              <w:t>梁新成、皇甫峰、舒信海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34</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党建先锋引领聚合力</w:t>
            </w:r>
          </w:p>
          <w:p>
            <w:pPr>
              <w:overflowPunct w:val="0"/>
              <w:textAlignment w:val="center"/>
              <w:rPr>
                <w:rFonts w:eastAsia="仿宋_GB2312"/>
                <w:color w:val="000000"/>
                <w:kern w:val="0"/>
                <w:szCs w:val="21"/>
              </w:rPr>
            </w:pPr>
            <w:r>
              <w:rPr>
                <w:rFonts w:hint="eastAsia" w:eastAsia="仿宋_GB2312"/>
                <w:color w:val="000000"/>
                <w:kern w:val="0"/>
                <w:szCs w:val="21"/>
              </w:rPr>
              <w:t>赋能项目高质量建设</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中房</w:t>
            </w:r>
            <w:r>
              <w:rPr>
                <w:rFonts w:hint="eastAsia" w:ascii="宋体" w:hAnsi="宋体"/>
                <w:color w:val="000000"/>
                <w:kern w:val="0"/>
                <w:szCs w:val="21"/>
              </w:rPr>
              <w:t>·</w:t>
            </w:r>
            <w:r>
              <w:rPr>
                <w:rFonts w:hint="eastAsia" w:ascii="仿宋_GB2312" w:hAnsi="仿宋_GB2312" w:eastAsia="仿宋_GB2312" w:cs="仿宋_GB2312"/>
                <w:color w:val="000000"/>
                <w:kern w:val="0"/>
                <w:szCs w:val="21"/>
              </w:rPr>
              <w:t>铭庭世家项目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荆门市金茂建设有限公司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徐爽、王建军、郭家松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35</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精工匠造、绿色科技、住宅典范</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新建居住项目（徐东村城中村改造K2、K3及扩大地块）</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湖北筑河建筑工程有限公司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汪俊臣、殷明翌、涂家豪、</w:t>
            </w:r>
          </w:p>
          <w:p>
            <w:pPr>
              <w:overflowPunct w:val="0"/>
              <w:textAlignment w:val="center"/>
              <w:rPr>
                <w:rFonts w:eastAsia="仿宋_GB2312"/>
                <w:color w:val="000000"/>
                <w:kern w:val="0"/>
                <w:szCs w:val="21"/>
              </w:rPr>
            </w:pPr>
            <w:r>
              <w:rPr>
                <w:rFonts w:hint="eastAsia" w:eastAsia="仿宋_GB2312"/>
                <w:color w:val="000000"/>
                <w:kern w:val="0"/>
                <w:szCs w:val="21"/>
              </w:rPr>
              <w:t>杨萍、蔡吉祥、杨万妮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36</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践行</w:t>
            </w:r>
            <w:r>
              <w:rPr>
                <w:rFonts w:hint="eastAsia" w:ascii="宋体" w:hAnsi="宋体"/>
                <w:color w:val="000000"/>
                <w:kern w:val="0"/>
                <w:szCs w:val="21"/>
              </w:rPr>
              <w:t>“</w:t>
            </w:r>
            <w:r>
              <w:rPr>
                <w:rFonts w:hint="eastAsia" w:eastAsia="仿宋_GB2312"/>
                <w:color w:val="000000"/>
                <w:kern w:val="0"/>
                <w:szCs w:val="21"/>
              </w:rPr>
              <w:t>智慧建造、携手共赢</w:t>
            </w:r>
            <w:r>
              <w:rPr>
                <w:rFonts w:hint="eastAsia" w:ascii="宋体" w:hAnsi="宋体"/>
                <w:color w:val="000000"/>
                <w:kern w:val="0"/>
                <w:szCs w:val="21"/>
              </w:rPr>
              <w:t>”</w:t>
            </w:r>
            <w:r>
              <w:rPr>
                <w:rFonts w:hint="eastAsia" w:eastAsia="仿宋_GB2312"/>
                <w:color w:val="000000"/>
                <w:kern w:val="0"/>
                <w:szCs w:val="21"/>
              </w:rPr>
              <w:t>理念</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团风张家湾片区安置小区工程项目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湖北筑河建筑工程有限公司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刘军、冯敏、刘江锋、</w:t>
            </w:r>
          </w:p>
          <w:p>
            <w:pPr>
              <w:overflowPunct w:val="0"/>
              <w:textAlignment w:val="center"/>
              <w:rPr>
                <w:rFonts w:eastAsia="仿宋_GB2312"/>
                <w:color w:val="000000"/>
                <w:kern w:val="0"/>
                <w:szCs w:val="21"/>
              </w:rPr>
            </w:pPr>
            <w:r>
              <w:rPr>
                <w:rFonts w:hint="eastAsia" w:eastAsia="仿宋_GB2312"/>
                <w:color w:val="000000"/>
                <w:kern w:val="0"/>
                <w:szCs w:val="21"/>
              </w:rPr>
              <w:t>张三喜、程浩、郭程恩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37</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以</w:t>
            </w:r>
            <w:r>
              <w:rPr>
                <w:rFonts w:hint="eastAsia" w:ascii="宋体" w:hAnsi="宋体"/>
                <w:color w:val="000000"/>
                <w:kern w:val="0"/>
                <w:szCs w:val="21"/>
              </w:rPr>
              <w:t>“</w:t>
            </w:r>
            <w:r>
              <w:rPr>
                <w:rFonts w:hint="eastAsia" w:eastAsia="仿宋_GB2312"/>
                <w:color w:val="000000"/>
                <w:kern w:val="0"/>
                <w:szCs w:val="21"/>
              </w:rPr>
              <w:t>技术管理、绿色施工管理</w:t>
            </w:r>
            <w:r>
              <w:rPr>
                <w:rFonts w:hint="eastAsia" w:ascii="宋体" w:hAnsi="宋体"/>
                <w:color w:val="000000"/>
                <w:kern w:val="0"/>
                <w:szCs w:val="21"/>
              </w:rPr>
              <w:t>”</w:t>
            </w:r>
            <w:r>
              <w:rPr>
                <w:rFonts w:hint="eastAsia" w:eastAsia="仿宋_GB2312"/>
                <w:color w:val="000000"/>
                <w:kern w:val="0"/>
                <w:szCs w:val="21"/>
              </w:rPr>
              <w:t>理念为指导打造高端城市综合体</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居住项目（光谷国际人才自由港</w:t>
            </w:r>
            <w:r>
              <w:rPr>
                <w:rFonts w:hint="eastAsia" w:ascii="宋体" w:hAnsi="宋体"/>
                <w:color w:val="000000"/>
                <w:kern w:val="0"/>
                <w:szCs w:val="21"/>
              </w:rPr>
              <w:t>·</w:t>
            </w:r>
            <w:r>
              <w:rPr>
                <w:rFonts w:hint="eastAsia" w:eastAsia="仿宋_GB2312"/>
                <w:color w:val="000000"/>
                <w:kern w:val="0"/>
                <w:szCs w:val="21"/>
              </w:rPr>
              <w:t>武汉未来科技城青年社区项目）一期</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中冶南方工程技术有限公司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邱铮、刘智、马显金、</w:t>
            </w:r>
          </w:p>
          <w:p>
            <w:pPr>
              <w:overflowPunct w:val="0"/>
              <w:textAlignment w:val="center"/>
              <w:rPr>
                <w:rFonts w:eastAsia="仿宋_GB2312"/>
                <w:color w:val="000000"/>
                <w:kern w:val="0"/>
                <w:szCs w:val="21"/>
              </w:rPr>
            </w:pPr>
            <w:r>
              <w:rPr>
                <w:rFonts w:hint="eastAsia" w:eastAsia="仿宋_GB2312"/>
                <w:color w:val="000000"/>
                <w:kern w:val="0"/>
                <w:szCs w:val="21"/>
              </w:rPr>
              <w:t>袁高明、田维西、付威志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38</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以</w:t>
            </w:r>
            <w:r>
              <w:rPr>
                <w:rFonts w:hint="eastAsia" w:ascii="宋体" w:hAnsi="宋体"/>
                <w:color w:val="000000"/>
                <w:kern w:val="0"/>
                <w:szCs w:val="21"/>
              </w:rPr>
              <w:t>“</w:t>
            </w:r>
            <w:r>
              <w:rPr>
                <w:rFonts w:hint="eastAsia" w:eastAsia="仿宋_GB2312"/>
                <w:color w:val="000000"/>
                <w:kern w:val="0"/>
                <w:szCs w:val="21"/>
              </w:rPr>
              <w:t>EPC精益建造</w:t>
            </w:r>
            <w:r>
              <w:rPr>
                <w:rFonts w:hint="eastAsia" w:ascii="宋体" w:hAnsi="宋体"/>
                <w:color w:val="000000"/>
                <w:kern w:val="0"/>
                <w:szCs w:val="21"/>
              </w:rPr>
              <w:t>”</w:t>
            </w:r>
            <w:r>
              <w:rPr>
                <w:rFonts w:hint="eastAsia" w:eastAsia="仿宋_GB2312"/>
                <w:color w:val="000000"/>
                <w:kern w:val="0"/>
                <w:szCs w:val="21"/>
              </w:rPr>
              <w:t>及</w:t>
            </w:r>
            <w:r>
              <w:rPr>
                <w:rFonts w:hint="eastAsia" w:ascii="宋体" w:hAnsi="宋体"/>
                <w:color w:val="000000"/>
                <w:kern w:val="0"/>
                <w:szCs w:val="21"/>
              </w:rPr>
              <w:t>“</w:t>
            </w:r>
            <w:r>
              <w:rPr>
                <w:rFonts w:hint="eastAsia" w:eastAsia="仿宋_GB2312"/>
                <w:color w:val="000000"/>
                <w:kern w:val="0"/>
                <w:szCs w:val="21"/>
              </w:rPr>
              <w:t>信息化管理</w:t>
            </w:r>
            <w:r>
              <w:rPr>
                <w:rFonts w:hint="eastAsia" w:ascii="宋体" w:hAnsi="宋体"/>
                <w:color w:val="000000"/>
                <w:kern w:val="0"/>
                <w:szCs w:val="21"/>
              </w:rPr>
              <w:t>”</w:t>
            </w:r>
            <w:r>
              <w:rPr>
                <w:rFonts w:hint="eastAsia" w:eastAsia="仿宋_GB2312"/>
                <w:color w:val="000000"/>
                <w:kern w:val="0"/>
                <w:szCs w:val="21"/>
              </w:rPr>
              <w:t>理念为指导，打造民生工程新标杆</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左岭新镇还建房六期A1地块</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中冶南方工程技术有限公司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李明鑫、田兆营、苏伟、</w:t>
            </w:r>
          </w:p>
          <w:p>
            <w:pPr>
              <w:overflowPunct w:val="0"/>
              <w:textAlignment w:val="center"/>
              <w:rPr>
                <w:rFonts w:eastAsia="仿宋_GB2312"/>
                <w:color w:val="000000"/>
                <w:kern w:val="0"/>
                <w:szCs w:val="21"/>
              </w:rPr>
            </w:pPr>
            <w:r>
              <w:rPr>
                <w:rFonts w:hint="eastAsia" w:eastAsia="仿宋_GB2312"/>
                <w:color w:val="000000"/>
                <w:kern w:val="0"/>
                <w:szCs w:val="21"/>
              </w:rPr>
              <w:t>杨浩、胡鹏功、周健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39</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临空港小区精益建造管理</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临空港新城还建小区</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中冶南方工程技术有限公司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陈军、廖乾坤、罗佳瑞、</w:t>
            </w:r>
          </w:p>
          <w:p>
            <w:pPr>
              <w:overflowPunct w:val="0"/>
              <w:textAlignment w:val="center"/>
              <w:rPr>
                <w:rFonts w:eastAsia="仿宋_GB2312"/>
                <w:color w:val="000000"/>
                <w:kern w:val="0"/>
                <w:szCs w:val="21"/>
              </w:rPr>
            </w:pPr>
            <w:r>
              <w:rPr>
                <w:rFonts w:hint="eastAsia" w:eastAsia="仿宋_GB2312"/>
                <w:color w:val="000000"/>
                <w:kern w:val="0"/>
                <w:szCs w:val="21"/>
              </w:rPr>
              <w:t>张武、熊雄、李津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40</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EPC总承包管理和科技引领创新助力三峡科创示范工程高标准建设</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三峡科创就业服务基地</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湖北广盛建设集团有限责任公司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付前刚、梁新元、刘传龙、</w:t>
            </w:r>
          </w:p>
          <w:p>
            <w:pPr>
              <w:overflowPunct w:val="0"/>
              <w:textAlignment w:val="center"/>
              <w:rPr>
                <w:rFonts w:eastAsia="仿宋_GB2312"/>
                <w:color w:val="000000"/>
                <w:kern w:val="0"/>
                <w:szCs w:val="21"/>
              </w:rPr>
            </w:pPr>
            <w:r>
              <w:rPr>
                <w:rFonts w:hint="eastAsia" w:eastAsia="仿宋_GB2312"/>
                <w:color w:val="000000"/>
                <w:kern w:val="0"/>
                <w:szCs w:val="21"/>
              </w:rPr>
              <w:t>孙丹、陈磊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41</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践行数字化建设推动项目高质量建造</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数字家庭产业基地孵化器项目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浙江省建工集团有限责任公司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肖丽芳、刘立云、廖小颖、</w:t>
            </w:r>
          </w:p>
          <w:p>
            <w:pPr>
              <w:overflowPunct w:val="0"/>
              <w:textAlignment w:val="center"/>
              <w:rPr>
                <w:rFonts w:eastAsia="仿宋_GB2312"/>
                <w:color w:val="000000"/>
                <w:kern w:val="0"/>
                <w:szCs w:val="21"/>
              </w:rPr>
            </w:pPr>
            <w:r>
              <w:rPr>
                <w:rFonts w:hint="eastAsia" w:eastAsia="仿宋_GB2312"/>
                <w:color w:val="000000"/>
                <w:kern w:val="0"/>
                <w:szCs w:val="21"/>
              </w:rPr>
              <w:t>黄雪、许标、干小红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42</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智能建造、BIM协同助力智能化高校宿舍工程建造</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华中科技大学主校区研究生宿舍项目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中建科工集团有限公司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徐新教、张伟、纪宏喜、</w:t>
            </w:r>
          </w:p>
          <w:p>
            <w:pPr>
              <w:overflowPunct w:val="0"/>
              <w:textAlignment w:val="center"/>
              <w:rPr>
                <w:rFonts w:eastAsia="仿宋_GB2312"/>
                <w:color w:val="000000"/>
                <w:kern w:val="0"/>
                <w:szCs w:val="21"/>
              </w:rPr>
            </w:pPr>
            <w:r>
              <w:rPr>
                <w:rFonts w:hint="eastAsia" w:eastAsia="仿宋_GB2312"/>
                <w:color w:val="000000"/>
                <w:kern w:val="0"/>
                <w:szCs w:val="21"/>
              </w:rPr>
              <w:t>何嘉辉、岳振洋、尹家乐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43</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开拓创新、科学统筹助力EPC项目高效、精益建造</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大冶市就业促进中心建设工程项目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中建科工集团有限公司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黄阳春、曾政、余健、</w:t>
            </w:r>
          </w:p>
          <w:p>
            <w:pPr>
              <w:overflowPunct w:val="0"/>
              <w:textAlignment w:val="center"/>
              <w:rPr>
                <w:rFonts w:eastAsia="仿宋_GB2312"/>
                <w:color w:val="000000"/>
                <w:kern w:val="0"/>
                <w:szCs w:val="21"/>
              </w:rPr>
            </w:pPr>
            <w:r>
              <w:rPr>
                <w:rFonts w:hint="eastAsia" w:eastAsia="仿宋_GB2312"/>
                <w:color w:val="000000"/>
                <w:kern w:val="0"/>
                <w:szCs w:val="21"/>
              </w:rPr>
              <w:t>庞再军、李志鹏、汪星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44</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BIM技术在屋面工程精细化施工中的应用</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大冶市人民医院新院区项目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中建科工集团有限公司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潘敏军、朱兴旭、姜官森、</w:t>
            </w:r>
          </w:p>
          <w:p>
            <w:pPr>
              <w:overflowPunct w:val="0"/>
              <w:textAlignment w:val="center"/>
              <w:rPr>
                <w:rFonts w:eastAsia="仿宋_GB2312"/>
                <w:color w:val="000000"/>
                <w:kern w:val="0"/>
                <w:szCs w:val="21"/>
              </w:rPr>
            </w:pPr>
            <w:r>
              <w:rPr>
                <w:rFonts w:hint="eastAsia" w:eastAsia="仿宋_GB2312"/>
                <w:color w:val="000000"/>
                <w:kern w:val="0"/>
                <w:szCs w:val="21"/>
              </w:rPr>
              <w:t>李继飞、欧阳雨城、杨杰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45</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全生命周期BIM技术应用助力宜昌三峡科创就业服务基地项目高效智能建造</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点军区复兴路商业服务业设施项目（三峡科创就业服务基地</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中建科工集团有限公司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尹镔、李元弟、王汉利、</w:t>
            </w:r>
          </w:p>
          <w:p>
            <w:pPr>
              <w:overflowPunct w:val="0"/>
              <w:textAlignment w:val="center"/>
              <w:rPr>
                <w:rFonts w:eastAsia="仿宋_GB2312"/>
                <w:color w:val="000000"/>
                <w:kern w:val="0"/>
                <w:szCs w:val="21"/>
              </w:rPr>
            </w:pPr>
            <w:r>
              <w:rPr>
                <w:rFonts w:hint="eastAsia" w:eastAsia="仿宋_GB2312"/>
                <w:color w:val="000000"/>
                <w:kern w:val="0"/>
                <w:szCs w:val="21"/>
              </w:rPr>
              <w:t>赵孟景、刘尧、李浩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46</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践行</w:t>
            </w:r>
            <w:r>
              <w:rPr>
                <w:rFonts w:hint="eastAsia" w:ascii="宋体" w:hAnsi="宋体"/>
                <w:color w:val="000000"/>
                <w:kern w:val="0"/>
                <w:szCs w:val="21"/>
              </w:rPr>
              <w:t>“</w:t>
            </w:r>
            <w:r>
              <w:rPr>
                <w:rFonts w:hint="eastAsia" w:eastAsia="仿宋_GB2312"/>
                <w:color w:val="000000"/>
                <w:kern w:val="0"/>
                <w:szCs w:val="21"/>
              </w:rPr>
              <w:t>统筹、集约、高效、创新、共享</w:t>
            </w:r>
            <w:r>
              <w:rPr>
                <w:rFonts w:hint="eastAsia" w:ascii="宋体" w:hAnsi="宋体"/>
                <w:color w:val="000000"/>
                <w:kern w:val="0"/>
                <w:szCs w:val="21"/>
              </w:rPr>
              <w:t>”</w:t>
            </w:r>
            <w:r>
              <w:rPr>
                <w:rFonts w:hint="eastAsia" w:eastAsia="仿宋_GB2312"/>
                <w:color w:val="000000"/>
                <w:kern w:val="0"/>
                <w:szCs w:val="21"/>
              </w:rPr>
              <w:t>理念，打造全产业链国产化沉管隧道</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襄阳市东西轴线道路工程鱼梁洲段项目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中交第二航务工程局有限公司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孙晓伟、宋文健、陈金元、</w:t>
            </w:r>
          </w:p>
          <w:p>
            <w:pPr>
              <w:overflowPunct w:val="0"/>
              <w:textAlignment w:val="center"/>
              <w:rPr>
                <w:rFonts w:eastAsia="仿宋_GB2312"/>
                <w:color w:val="000000"/>
                <w:kern w:val="0"/>
                <w:szCs w:val="21"/>
              </w:rPr>
            </w:pPr>
            <w:r>
              <w:rPr>
                <w:rFonts w:hint="eastAsia" w:eastAsia="仿宋_GB2312"/>
                <w:color w:val="000000"/>
                <w:kern w:val="0"/>
                <w:szCs w:val="21"/>
              </w:rPr>
              <w:t>曾波存、尹旺、王金绪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47</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陶瓷颗粒绿道预防开裂空鼓施工技术管理成果</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武昌生态文化长廊工程（友谊大道～建设十路）PPP项目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武汉市汉阳市政建设集团有限公司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肖超、朱波、韩文杰、</w:t>
            </w:r>
          </w:p>
          <w:p>
            <w:pPr>
              <w:overflowPunct w:val="0"/>
              <w:textAlignment w:val="center"/>
              <w:rPr>
                <w:rFonts w:eastAsia="仿宋_GB2312"/>
                <w:color w:val="000000"/>
                <w:kern w:val="0"/>
                <w:szCs w:val="21"/>
              </w:rPr>
            </w:pPr>
            <w:r>
              <w:rPr>
                <w:rFonts w:hint="eastAsia" w:eastAsia="仿宋_GB2312"/>
                <w:color w:val="000000"/>
                <w:kern w:val="0"/>
                <w:szCs w:val="21"/>
              </w:rPr>
              <w:t>聂绪致、夏欢、赵锦丽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48</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中心城区狭小场地工程建设中的精细化管理</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武汉儿童医院妇幼综合大楼项目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武汉建工集团股份有限公司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王文玮、刘利勋、钟院新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49</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科学策划精细施工绿色建造创精品工程</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协和西院门诊医技综合楼项目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武汉建工集团股份有限公司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桂高斌、王华、江炼金、</w:t>
            </w:r>
          </w:p>
          <w:p>
            <w:pPr>
              <w:overflowPunct w:val="0"/>
              <w:textAlignment w:val="center"/>
              <w:rPr>
                <w:rFonts w:eastAsia="仿宋_GB2312"/>
                <w:color w:val="000000"/>
                <w:kern w:val="0"/>
                <w:szCs w:val="21"/>
              </w:rPr>
            </w:pPr>
            <w:r>
              <w:rPr>
                <w:rFonts w:hint="eastAsia" w:eastAsia="仿宋_GB2312"/>
                <w:color w:val="000000"/>
                <w:kern w:val="0"/>
                <w:szCs w:val="21"/>
              </w:rPr>
              <w:t>袁鸣、聂文超、陈超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50</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BIM管理赋能创建绿色智慧医疗精品示范工程</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鄂州市公共卫生临床中心项目（一期）</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中建三局集团有限公司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王火华、李进利、徐小琴、</w:t>
            </w:r>
          </w:p>
          <w:p>
            <w:pPr>
              <w:overflowPunct w:val="0"/>
              <w:textAlignment w:val="center"/>
              <w:rPr>
                <w:rFonts w:eastAsia="仿宋_GB2312"/>
                <w:color w:val="000000"/>
                <w:kern w:val="0"/>
                <w:szCs w:val="21"/>
              </w:rPr>
            </w:pPr>
            <w:r>
              <w:rPr>
                <w:rFonts w:hint="eastAsia" w:eastAsia="仿宋_GB2312"/>
                <w:color w:val="000000"/>
                <w:kern w:val="0"/>
                <w:szCs w:val="21"/>
              </w:rPr>
              <w:t>龙敏、张旭、邓良笑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51</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省创优屋面策划难点</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长江大学文理学院新校区二期B区建设项目</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中建三局集团有限公司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何日朝、葛新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52</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创新管理持续改进铸造精品工程</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宜昌火车东站西广场停车场及配套工程—停车楼</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坤发建筑有限公司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何伟、郑瑞华、易晏春、</w:t>
            </w:r>
          </w:p>
          <w:p>
            <w:pPr>
              <w:overflowPunct w:val="0"/>
              <w:textAlignment w:val="center"/>
              <w:rPr>
                <w:rFonts w:eastAsia="仿宋_GB2312"/>
                <w:color w:val="000000"/>
                <w:kern w:val="0"/>
                <w:szCs w:val="21"/>
              </w:rPr>
            </w:pPr>
            <w:r>
              <w:rPr>
                <w:rFonts w:hint="eastAsia" w:eastAsia="仿宋_GB2312"/>
                <w:color w:val="000000"/>
                <w:kern w:val="0"/>
                <w:szCs w:val="21"/>
              </w:rPr>
              <w:t>向文军、何松林、张缪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53</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科技创新智慧赋能建设人民满意的</w:t>
            </w:r>
            <w:r>
              <w:rPr>
                <w:rFonts w:hint="eastAsia" w:ascii="宋体" w:hAnsi="宋体"/>
                <w:color w:val="000000"/>
                <w:kern w:val="0"/>
                <w:szCs w:val="21"/>
              </w:rPr>
              <w:t>“</w:t>
            </w:r>
            <w:r>
              <w:rPr>
                <w:rFonts w:hint="eastAsia" w:eastAsia="仿宋_GB2312"/>
                <w:color w:val="000000"/>
                <w:kern w:val="0"/>
                <w:szCs w:val="21"/>
              </w:rPr>
              <w:t>好房子</w:t>
            </w:r>
            <w:r>
              <w:rPr>
                <w:rFonts w:hint="eastAsia" w:ascii="宋体" w:hAnsi="宋体"/>
                <w:color w:val="000000"/>
                <w:kern w:val="0"/>
                <w:szCs w:val="21"/>
              </w:rPr>
              <w:t>”</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沿江大道居住项目1#-4#楼及地下室工程</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坤发建筑有限公司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郑瑞华、易晏春、余金波、</w:t>
            </w:r>
          </w:p>
          <w:p>
            <w:pPr>
              <w:overflowPunct w:val="0"/>
              <w:textAlignment w:val="center"/>
              <w:rPr>
                <w:rFonts w:eastAsia="仿宋_GB2312"/>
                <w:color w:val="000000"/>
                <w:kern w:val="0"/>
                <w:szCs w:val="21"/>
              </w:rPr>
            </w:pPr>
            <w:r>
              <w:rPr>
                <w:rFonts w:hint="eastAsia" w:eastAsia="仿宋_GB2312"/>
                <w:color w:val="000000"/>
                <w:kern w:val="0"/>
                <w:szCs w:val="21"/>
              </w:rPr>
              <w:t>何松林、向文军、罗美玲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54</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超大型商业综合体复杂工况下采光顶群施工</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武汉长江中心A1/B1/J1/J2/J3地块一期A1、J1地块</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中国建筑第八工程局有限公司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裴溢、邱峰、符洪刚、</w:t>
            </w:r>
          </w:p>
          <w:p>
            <w:pPr>
              <w:overflowPunct w:val="0"/>
              <w:textAlignment w:val="center"/>
              <w:rPr>
                <w:rFonts w:eastAsia="仿宋_GB2312"/>
                <w:color w:val="000000"/>
                <w:kern w:val="0"/>
                <w:szCs w:val="21"/>
              </w:rPr>
            </w:pPr>
            <w:r>
              <w:rPr>
                <w:rFonts w:hint="eastAsia" w:eastAsia="仿宋_GB2312"/>
                <w:color w:val="000000"/>
                <w:kern w:val="0"/>
                <w:szCs w:val="21"/>
              </w:rPr>
              <w:t>张磊、姚庆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55</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大跨度悬挑钢结构吊装及非闭环稳定索结构张拉施工</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襄阳全民体育运动中心项目工程总承包</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中国建筑第八工程局有限公司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程涛、符洪刚、姜玉豪、</w:t>
            </w:r>
          </w:p>
          <w:p>
            <w:pPr>
              <w:overflowPunct w:val="0"/>
              <w:textAlignment w:val="center"/>
              <w:rPr>
                <w:rFonts w:eastAsia="仿宋_GB2312"/>
                <w:color w:val="000000"/>
                <w:kern w:val="0"/>
                <w:szCs w:val="21"/>
              </w:rPr>
            </w:pPr>
            <w:r>
              <w:rPr>
                <w:rFonts w:hint="eastAsia" w:eastAsia="仿宋_GB2312"/>
                <w:color w:val="000000"/>
                <w:kern w:val="0"/>
                <w:szCs w:val="21"/>
              </w:rPr>
              <w:t>刘飞飞、张雄、黄维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56</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长线路、大体量市政EPC项目精益建造管理成果总结</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S203鄂州段（鄂州机场快速通道）</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中建三局基础设施建设投资有限公司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冯浩、李敬、梁成龙、</w:t>
            </w:r>
          </w:p>
          <w:p>
            <w:pPr>
              <w:overflowPunct w:val="0"/>
              <w:textAlignment w:val="center"/>
              <w:rPr>
                <w:rFonts w:eastAsia="仿宋_GB2312"/>
                <w:color w:val="000000"/>
                <w:kern w:val="0"/>
                <w:szCs w:val="21"/>
              </w:rPr>
            </w:pPr>
            <w:r>
              <w:rPr>
                <w:rFonts w:hint="eastAsia" w:eastAsia="仿宋_GB2312"/>
                <w:color w:val="000000"/>
                <w:kern w:val="0"/>
                <w:szCs w:val="21"/>
              </w:rPr>
              <w:t>邱博超、张光宇、史永晶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8" w:type="dxa"/>
            <w:left w:w="57" w:type="dxa"/>
            <w:bottom w:w="68" w:type="dxa"/>
            <w:right w:w="57" w:type="dxa"/>
          </w:tblCellMar>
        </w:tblPrEx>
        <w:trPr>
          <w:jc w:val="center"/>
        </w:trPr>
        <w:tc>
          <w:tcPr>
            <w:tcW w:w="219" w:type="pct"/>
            <w:noWrap w:val="0"/>
            <w:vAlign w:val="center"/>
          </w:tcPr>
          <w:p>
            <w:pPr>
              <w:overflowPunct w:val="0"/>
              <w:jc w:val="center"/>
              <w:rPr>
                <w:rFonts w:eastAsia="仿宋_GB2312"/>
                <w:color w:val="000000"/>
                <w:kern w:val="0"/>
                <w:szCs w:val="21"/>
              </w:rPr>
            </w:pPr>
            <w:r>
              <w:rPr>
                <w:rFonts w:hint="eastAsia" w:eastAsia="仿宋_GB2312"/>
                <w:color w:val="000000"/>
                <w:kern w:val="0"/>
                <w:szCs w:val="21"/>
              </w:rPr>
              <w:t>57</w:t>
            </w:r>
          </w:p>
        </w:tc>
        <w:tc>
          <w:tcPr>
            <w:tcW w:w="1289"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复杂环境下盾尾刷检修施工技术管理成果</w:t>
            </w:r>
          </w:p>
        </w:tc>
        <w:tc>
          <w:tcPr>
            <w:tcW w:w="1307"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武汉市轨道交通5号线工程</w:t>
            </w:r>
          </w:p>
        </w:tc>
        <w:tc>
          <w:tcPr>
            <w:tcW w:w="1132"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武汉市汉阳市政建设集团有限公司</w:t>
            </w:r>
          </w:p>
        </w:tc>
        <w:tc>
          <w:tcPr>
            <w:tcW w:w="1053" w:type="pct"/>
            <w:noWrap w:val="0"/>
            <w:vAlign w:val="center"/>
          </w:tcPr>
          <w:p>
            <w:pPr>
              <w:overflowPunct w:val="0"/>
              <w:textAlignment w:val="center"/>
              <w:rPr>
                <w:rFonts w:eastAsia="仿宋_GB2312"/>
                <w:color w:val="000000"/>
                <w:kern w:val="0"/>
                <w:szCs w:val="21"/>
              </w:rPr>
            </w:pPr>
            <w:r>
              <w:rPr>
                <w:rFonts w:hint="eastAsia" w:eastAsia="仿宋_GB2312"/>
                <w:color w:val="000000"/>
                <w:kern w:val="0"/>
                <w:szCs w:val="21"/>
              </w:rPr>
              <w:t>吴京、刘道俊、张平、</w:t>
            </w:r>
          </w:p>
          <w:p>
            <w:pPr>
              <w:overflowPunct w:val="0"/>
              <w:textAlignment w:val="center"/>
              <w:rPr>
                <w:rFonts w:eastAsia="仿宋_GB2312"/>
                <w:color w:val="000000"/>
                <w:kern w:val="0"/>
                <w:szCs w:val="21"/>
              </w:rPr>
            </w:pPr>
            <w:r>
              <w:rPr>
                <w:rFonts w:hint="eastAsia" w:eastAsia="仿宋_GB2312"/>
                <w:color w:val="000000"/>
                <w:kern w:val="0"/>
                <w:szCs w:val="21"/>
              </w:rPr>
              <w:t>杨飞、李卫民、姜檬</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AAB863-FBE4-4E43-9336-5748770A85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AD96572-65C0-4FC1-BAFE-A125090FC458}"/>
  </w:font>
  <w:font w:name="方正小标宋_GBK">
    <w:panose1 w:val="02000000000000000000"/>
    <w:charset w:val="86"/>
    <w:family w:val="script"/>
    <w:pitch w:val="default"/>
    <w:sig w:usb0="A00002BF" w:usb1="38CF7CFA" w:usb2="00082016" w:usb3="00000000" w:csb0="00040001" w:csb1="00000000"/>
    <w:embedRegular r:id="rId3" w:fontKey="{E1B9BB1E-FBD4-4864-9AC7-C3839CEC187A}"/>
  </w:font>
  <w:font w:name="仿宋_GB2312">
    <w:altName w:val="仿宋"/>
    <w:panose1 w:val="02010609030101010101"/>
    <w:charset w:val="86"/>
    <w:family w:val="modern"/>
    <w:pitch w:val="default"/>
    <w:sig w:usb0="00000000" w:usb1="00000000" w:usb2="00000010" w:usb3="00000000" w:csb0="00040000" w:csb1="00000000"/>
    <w:embedRegular r:id="rId4" w:fontKey="{2A5F6E36-6EBA-4F61-AB39-9012CEA7E56C}"/>
  </w:font>
  <w:font w:name="方正仿宋_GBK">
    <w:panose1 w:val="02000000000000000000"/>
    <w:charset w:val="86"/>
    <w:family w:val="script"/>
    <w:pitch w:val="default"/>
    <w:sig w:usb0="A00002BF" w:usb1="38CF7CFA" w:usb2="00082016" w:usb3="00000000" w:csb0="00040001" w:csb1="00000000"/>
    <w:embedRegular r:id="rId5" w:fontKey="{894433E3-E835-4993-9EAB-4C0B70D9DA5C}"/>
  </w:font>
  <w:font w:name="微软雅黑">
    <w:panose1 w:val="020B0503020204020204"/>
    <w:charset w:val="86"/>
    <w:family w:val="swiss"/>
    <w:pitch w:val="default"/>
    <w:sig w:usb0="80000287" w:usb1="280F3C52" w:usb2="00000016" w:usb3="00000000" w:csb0="0004001F" w:csb1="00000000"/>
    <w:embedRegular r:id="rId6" w:fontKey="{1FBD3CF4-5C26-442A-B859-110999DC5A6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MjAzYzVhMjQzMjUzMDUyZTQyYjcxODgyZGQxZTMifQ=="/>
  </w:docVars>
  <w:rsids>
    <w:rsidRoot w:val="00000000"/>
    <w:rsid w:val="28096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2024-05-27T06:27:31Z</dcterms:created>
  <dc:creator>Administrator</dc:creator>
  <cp:lastModifiedBy>赵晖</cp:lastModifiedBy>
  <dcterms:modified xsi:type="dcterms:W3CDTF">2024-05-27T06:27:54Z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8DD49B69CDE84BD5BB6A525F37E52F46_12</vt:lpwstr>
  </property>
</Properties>
</file>