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E077">
      <w:pPr>
        <w:numPr>
          <w:ilvl w:val="0"/>
          <w:numId w:val="0"/>
        </w:numPr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 w14:paraId="0F718B09">
      <w:pPr>
        <w:widowControl w:val="0"/>
        <w:kinsoku/>
        <w:overflowPunct w:val="0"/>
        <w:autoSpaceDE/>
        <w:autoSpaceDN/>
        <w:adjustRightInd/>
        <w:snapToGrid/>
        <w:spacing w:before="124" w:beforeLines="40" w:after="312" w:afterLines="100" w:line="579" w:lineRule="exact"/>
        <w:jc w:val="center"/>
        <w:textAlignment w:val="auto"/>
        <w:rPr>
          <w:rFonts w:hint="eastAsia" w:ascii="方正小标宋_GBK" w:hAnsi="Times New Roman" w:eastAsia="方正小标宋_GBK" w:cs="Times New Roman"/>
          <w:snapToGrid/>
          <w:color w:val="auto"/>
          <w:kern w:val="2"/>
          <w:sz w:val="40"/>
          <w:szCs w:val="40"/>
          <w:lang w:eastAsia="zh-CN"/>
        </w:rPr>
      </w:pPr>
      <w:r>
        <w:rPr>
          <w:rFonts w:hint="eastAsia" w:ascii="方正小标宋_GBK" w:hAnsi="Times New Roman" w:eastAsia="方正小标宋_GBK" w:cs="Times New Roman"/>
          <w:snapToGrid/>
          <w:color w:val="auto"/>
          <w:kern w:val="2"/>
          <w:sz w:val="40"/>
          <w:szCs w:val="40"/>
          <w:lang w:eastAsia="zh-CN"/>
        </w:rPr>
        <w:t>湖北省建设工程质量安全协会</w:t>
      </w:r>
      <w:r>
        <w:rPr>
          <w:rFonts w:ascii="方正小标宋_GBK" w:hAnsi="Times New Roman" w:eastAsia="方正小标宋_GBK" w:cs="Times New Roman"/>
          <w:snapToGrid/>
          <w:color w:val="auto"/>
          <w:kern w:val="2"/>
          <w:sz w:val="40"/>
          <w:szCs w:val="40"/>
          <w:lang w:eastAsia="zh-CN"/>
        </w:rPr>
        <w:br w:type="textWrapping"/>
      </w:r>
      <w:r>
        <w:rPr>
          <w:rFonts w:hint="eastAsia" w:ascii="方正小标宋_GBK" w:hAnsi="Times New Roman" w:eastAsia="方正小标宋_GBK" w:cs="Times New Roman"/>
          <w:snapToGrid/>
          <w:color w:val="auto"/>
          <w:kern w:val="2"/>
          <w:sz w:val="40"/>
          <w:szCs w:val="40"/>
          <w:lang w:eastAsia="zh-CN"/>
        </w:rPr>
        <w:t>团体标准制修订立项申请表</w:t>
      </w:r>
    </w:p>
    <w:tbl>
      <w:tblPr>
        <w:tblStyle w:val="3"/>
        <w:tblW w:w="8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03"/>
        <w:gridCol w:w="1912"/>
        <w:gridCol w:w="818"/>
        <w:gridCol w:w="1679"/>
        <w:gridCol w:w="2730"/>
      </w:tblGrid>
      <w:tr w14:paraId="7370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615" w:type="dxa"/>
            <w:gridSpan w:val="2"/>
            <w:vAlign w:val="center"/>
          </w:tcPr>
          <w:p w14:paraId="40103DC9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5227" w:type="dxa"/>
            <w:gridSpan w:val="3"/>
            <w:vAlign w:val="center"/>
          </w:tcPr>
          <w:p w14:paraId="5C109474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7F22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615" w:type="dxa"/>
            <w:gridSpan w:val="2"/>
            <w:vAlign w:val="center"/>
          </w:tcPr>
          <w:p w14:paraId="53170378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申请立项单位（个人）名称</w:t>
            </w:r>
          </w:p>
        </w:tc>
        <w:tc>
          <w:tcPr>
            <w:tcW w:w="5227" w:type="dxa"/>
            <w:gridSpan w:val="3"/>
            <w:vAlign w:val="center"/>
          </w:tcPr>
          <w:p w14:paraId="18D8ED9B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373D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615" w:type="dxa"/>
            <w:gridSpan w:val="2"/>
            <w:vAlign w:val="center"/>
          </w:tcPr>
          <w:p w14:paraId="517D4636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参与起草单位</w:t>
            </w:r>
          </w:p>
        </w:tc>
        <w:tc>
          <w:tcPr>
            <w:tcW w:w="5227" w:type="dxa"/>
            <w:gridSpan w:val="3"/>
            <w:vAlign w:val="center"/>
          </w:tcPr>
          <w:p w14:paraId="68493D80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617B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3" w:type="dxa"/>
            <w:vAlign w:val="center"/>
          </w:tcPr>
          <w:p w14:paraId="7332A094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730" w:type="dxa"/>
            <w:gridSpan w:val="2"/>
            <w:vAlign w:val="center"/>
          </w:tcPr>
          <w:p w14:paraId="4575F88A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vAlign w:val="center"/>
          </w:tcPr>
          <w:p w14:paraId="085C77B5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30" w:type="dxa"/>
            <w:vAlign w:val="center"/>
          </w:tcPr>
          <w:p w14:paraId="0704EA1E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56A2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3" w:type="dxa"/>
            <w:vAlign w:val="center"/>
          </w:tcPr>
          <w:p w14:paraId="2589F270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2730" w:type="dxa"/>
            <w:gridSpan w:val="2"/>
            <w:vAlign w:val="center"/>
          </w:tcPr>
          <w:p w14:paraId="0C473637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vAlign w:val="center"/>
          </w:tcPr>
          <w:p w14:paraId="614D7F15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2730" w:type="dxa"/>
            <w:vAlign w:val="center"/>
          </w:tcPr>
          <w:p w14:paraId="051B1664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75D6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4433" w:type="dxa"/>
            <w:gridSpan w:val="3"/>
            <w:vAlign w:val="center"/>
          </w:tcPr>
          <w:p w14:paraId="088912F1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制定</w:t>
            </w:r>
            <w:r>
              <w:rPr>
                <w:rFonts w:hint="eastAsia" w:ascii="方正书宋_GBK" w:hAnsi="Times New Roman" w:eastAsia="方正书宋_GBK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　　修订</w:t>
            </w:r>
            <w:r>
              <w:rPr>
                <w:rFonts w:hint="eastAsia" w:ascii="方正书宋_GBK" w:hAnsi="Times New Roman" w:eastAsia="方正书宋_GBK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679" w:type="dxa"/>
            <w:vAlign w:val="center"/>
          </w:tcPr>
          <w:p w14:paraId="5585DFD3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被修订标准号</w:t>
            </w:r>
          </w:p>
        </w:tc>
        <w:tc>
          <w:tcPr>
            <w:tcW w:w="2730" w:type="dxa"/>
            <w:vAlign w:val="center"/>
          </w:tcPr>
          <w:p w14:paraId="0703D92C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071D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3" w:type="dxa"/>
            <w:vAlign w:val="center"/>
          </w:tcPr>
          <w:p w14:paraId="5A09DA1E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是否涉及专利</w:t>
            </w:r>
          </w:p>
        </w:tc>
        <w:tc>
          <w:tcPr>
            <w:tcW w:w="2730" w:type="dxa"/>
            <w:gridSpan w:val="2"/>
            <w:vAlign w:val="center"/>
          </w:tcPr>
          <w:p w14:paraId="06840514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书宋_GBK" w:hAnsi="Times New Roman" w:eastAsia="方正书宋_GBK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　否</w:t>
            </w:r>
            <w:r>
              <w:rPr>
                <w:rFonts w:hint="eastAsia" w:ascii="方正书宋_GBK" w:hAnsi="Times New Roman" w:eastAsia="方正书宋_GBK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679" w:type="dxa"/>
            <w:vAlign w:val="center"/>
          </w:tcPr>
          <w:p w14:paraId="5D616C9D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涉及行业</w:t>
            </w:r>
          </w:p>
        </w:tc>
        <w:tc>
          <w:tcPr>
            <w:tcW w:w="2730" w:type="dxa"/>
            <w:vAlign w:val="center"/>
          </w:tcPr>
          <w:p w14:paraId="7C84889A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0D8A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3" w:type="dxa"/>
            <w:vAlign w:val="center"/>
          </w:tcPr>
          <w:p w14:paraId="7D9C5172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计划起止时间</w:t>
            </w:r>
          </w:p>
        </w:tc>
        <w:tc>
          <w:tcPr>
            <w:tcW w:w="7139" w:type="dxa"/>
            <w:gridSpan w:val="4"/>
            <w:vAlign w:val="center"/>
          </w:tcPr>
          <w:p w14:paraId="150F1B47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11C8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5" w:hRule="atLeast"/>
        </w:trPr>
        <w:tc>
          <w:tcPr>
            <w:tcW w:w="8842" w:type="dxa"/>
            <w:gridSpan w:val="5"/>
          </w:tcPr>
          <w:p w14:paraId="17CD7A01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目的、意义或必要性：</w:t>
            </w:r>
          </w:p>
          <w:p w14:paraId="6FAA1124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61DD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5" w:hRule="atLeast"/>
        </w:trPr>
        <w:tc>
          <w:tcPr>
            <w:tcW w:w="8842" w:type="dxa"/>
            <w:gridSpan w:val="5"/>
          </w:tcPr>
          <w:p w14:paraId="5F25AC11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范围和主要技术内容：</w:t>
            </w:r>
          </w:p>
          <w:p w14:paraId="0830E40B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07BC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5" w:hRule="atLeast"/>
        </w:trPr>
        <w:tc>
          <w:tcPr>
            <w:tcW w:w="8842" w:type="dxa"/>
            <w:gridSpan w:val="5"/>
          </w:tcPr>
          <w:p w14:paraId="5DBC5EC8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国内外情况简要说明：</w:t>
            </w:r>
          </w:p>
          <w:p w14:paraId="7F977D10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00AF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5" w:hRule="atLeast"/>
        </w:trPr>
        <w:tc>
          <w:tcPr>
            <w:tcW w:w="8842" w:type="dxa"/>
            <w:gridSpan w:val="5"/>
          </w:tcPr>
          <w:p w14:paraId="1627937B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与现行法律、法规和国家、行业标准的关系：</w:t>
            </w:r>
          </w:p>
          <w:p w14:paraId="74730954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151F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5" w:hRule="atLeast"/>
        </w:trPr>
        <w:tc>
          <w:tcPr>
            <w:tcW w:w="8842" w:type="dxa"/>
            <w:gridSpan w:val="5"/>
          </w:tcPr>
          <w:p w14:paraId="0B7C58FC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项目的保障措施（包括技术力量、经费、起草单位、参加单位和人员等）：</w:t>
            </w:r>
          </w:p>
          <w:p w14:paraId="1375780F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7EE3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3" w:type="dxa"/>
            <w:vAlign w:val="center"/>
          </w:tcPr>
          <w:p w14:paraId="1BD7FE21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申请立项</w:t>
            </w:r>
          </w:p>
          <w:p w14:paraId="0CB29BAE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2730" w:type="dxa"/>
            <w:gridSpan w:val="2"/>
            <w:vAlign w:val="center"/>
          </w:tcPr>
          <w:p w14:paraId="02BC256E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（签字、公章）</w:t>
            </w:r>
          </w:p>
          <w:p w14:paraId="09E656D3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4B48456A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0CC9CAC5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1C009E33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right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月　日</w:t>
            </w:r>
          </w:p>
        </w:tc>
        <w:tc>
          <w:tcPr>
            <w:tcW w:w="1679" w:type="dxa"/>
            <w:vAlign w:val="center"/>
          </w:tcPr>
          <w:p w14:paraId="0192AF4A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协会意见</w:t>
            </w:r>
          </w:p>
        </w:tc>
        <w:tc>
          <w:tcPr>
            <w:tcW w:w="2730" w:type="dxa"/>
            <w:vAlign w:val="center"/>
          </w:tcPr>
          <w:p w14:paraId="573899E1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（签字、公章）</w:t>
            </w:r>
          </w:p>
          <w:p w14:paraId="0B6AC34A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224A3AEF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39B35C43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4C2AC97B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right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年　月　日</w:t>
            </w:r>
          </w:p>
        </w:tc>
      </w:tr>
      <w:tr w14:paraId="7492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8842" w:type="dxa"/>
            <w:gridSpan w:val="5"/>
            <w:vAlign w:val="center"/>
          </w:tcPr>
          <w:p w14:paraId="46927464"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注 ：填写制定或修订项目中，若选择修订则必须填写被修订的编号。</w:t>
            </w:r>
          </w:p>
        </w:tc>
      </w:tr>
    </w:tbl>
    <w:p w14:paraId="46539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0F0281-CA02-4EAF-891D-1731E0AD2DF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B3B4D95-25E1-4FBA-AEBA-4811CC37DEC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30249884-F9AC-411A-BD6F-10E529AC020D}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A336CD15-AADA-4B6E-9B03-9F22E0659D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2026-01-12T06:20:03Z</dcterms:created>
  <dc:creator>Administrator</dc:creator>
  <cp:lastModifiedBy>赵晖</cp:lastModifiedBy>
  <dcterms:modified xsi:type="dcterms:W3CDTF">2026-01-12T06:20:17Z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121C5C15E796473B9644034087B2160C_12</vt:lpwstr>
  </property>
</Properties>
</file>